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89" w:type="dxa"/>
        <w:jc w:val="center"/>
        <w:tblLayout w:type="fixed"/>
        <w:tblCellMar>
          <w:left w:w="56" w:type="dxa"/>
          <w:right w:w="56" w:type="dxa"/>
        </w:tblCellMar>
        <w:tblLook w:val="0000" w:firstRow="0" w:lastRow="0" w:firstColumn="0" w:lastColumn="0" w:noHBand="0" w:noVBand="0"/>
      </w:tblPr>
      <w:tblGrid>
        <w:gridCol w:w="11114"/>
        <w:gridCol w:w="175"/>
      </w:tblGrid>
      <w:tr w:rsidR="00750C7E" w:rsidRPr="00AE7498" w:rsidTr="00386C23">
        <w:trPr>
          <w:cantSplit/>
          <w:trHeight w:val="93"/>
          <w:jc w:val="center"/>
        </w:trPr>
        <w:tc>
          <w:tcPr>
            <w:tcW w:w="11114" w:type="dxa"/>
            <w:tcBorders>
              <w:bottom w:val="single" w:sz="4" w:space="0" w:color="auto"/>
            </w:tcBorders>
            <w:shd w:val="clear" w:color="auto" w:fill="FFFFFF" w:themeFill="background1"/>
          </w:tcPr>
          <w:p w:rsidR="0070754C" w:rsidRPr="00AE7498" w:rsidRDefault="0047290B" w:rsidP="00386C23">
            <w:pPr>
              <w:pStyle w:val="youthaf0part"/>
              <w:tabs>
                <w:tab w:val="clear" w:pos="284"/>
                <w:tab w:val="left" w:pos="6234"/>
              </w:tabs>
              <w:jc w:val="center"/>
              <w:rPr>
                <w:rFonts w:ascii="Times New Roman" w:hAnsi="Times New Roman"/>
                <w:noProof w:val="0"/>
                <w:sz w:val="20"/>
              </w:rPr>
            </w:pPr>
            <w:r w:rsidRPr="00AE7498">
              <w:rPr>
                <w:noProof w:val="0"/>
                <w:lang w:eastAsia="en-GB"/>
              </w:rPr>
              <w:drawing>
                <wp:inline distT="0" distB="0" distL="0" distR="0" wp14:anchorId="58DC4943" wp14:editId="15F36D61">
                  <wp:extent cx="2060575" cy="601980"/>
                  <wp:effectExtent l="0" t="0" r="0" b="7620"/>
                  <wp:docPr id="2" name="Picture 2" descr="Europe for Citizens"/>
                  <wp:cNvGraphicFramePr/>
                  <a:graphic xmlns:a="http://schemas.openxmlformats.org/drawingml/2006/main">
                    <a:graphicData uri="http://schemas.openxmlformats.org/drawingml/2006/picture">
                      <pic:pic xmlns:pic="http://schemas.openxmlformats.org/drawingml/2006/picture">
                        <pic:nvPicPr>
                          <pic:cNvPr id="2" name="Picture 2" descr="Europe for Citize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1980"/>
                          </a:xfrm>
                          <a:prstGeom prst="rect">
                            <a:avLst/>
                          </a:prstGeom>
                          <a:noFill/>
                          <a:ln>
                            <a:noFill/>
                          </a:ln>
                        </pic:spPr>
                      </pic:pic>
                    </a:graphicData>
                  </a:graphic>
                </wp:inline>
              </w:drawing>
            </w:r>
          </w:p>
          <w:p w:rsidR="002B241B" w:rsidRPr="00AE7498" w:rsidRDefault="002B241B" w:rsidP="00386C23">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rsidR="001232BD" w:rsidRPr="00AE7498" w:rsidRDefault="001232BD" w:rsidP="00B15B82">
            <w:pPr>
              <w:pStyle w:val="youthaf0part"/>
              <w:rPr>
                <w:rFonts w:ascii="Times New Roman" w:hAnsi="Times New Roman"/>
                <w:noProof w:val="0"/>
                <w:sz w:val="20"/>
              </w:rPr>
            </w:pPr>
          </w:p>
        </w:tc>
      </w:tr>
      <w:tr w:rsidR="00750C7E" w:rsidRPr="00AE7498" w:rsidTr="00461CE1">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rsidR="00A923EF" w:rsidRPr="00AE7498" w:rsidRDefault="005B68BE" w:rsidP="00461CE1">
            <w:pPr>
              <w:jc w:val="center"/>
              <w:rPr>
                <w:rFonts w:ascii="Arial" w:hAnsi="Arial" w:cs="Arial"/>
                <w:b/>
                <w:sz w:val="32"/>
                <w:szCs w:val="32"/>
              </w:rPr>
            </w:pPr>
            <w:r w:rsidRPr="00AE7498">
              <w:rPr>
                <w:rFonts w:ascii="Arial" w:hAnsi="Arial" w:cs="Arial"/>
                <w:b/>
                <w:sz w:val="32"/>
                <w:szCs w:val="32"/>
              </w:rPr>
              <w:t xml:space="preserve">The project </w:t>
            </w:r>
            <w:r w:rsidR="00B13CE9" w:rsidRPr="00AE7498">
              <w:rPr>
                <w:rFonts w:ascii="Arial" w:hAnsi="Arial" w:cs="Arial"/>
                <w:b/>
                <w:sz w:val="32"/>
                <w:szCs w:val="32"/>
              </w:rPr>
              <w:t>« </w:t>
            </w:r>
            <w:r w:rsidR="00865117" w:rsidRPr="00AE7498">
              <w:rPr>
                <w:rFonts w:ascii="Arial" w:hAnsi="Arial" w:cs="Arial"/>
                <w:b/>
                <w:sz w:val="32"/>
                <w:szCs w:val="32"/>
              </w:rPr>
              <w:t>F</w:t>
            </w:r>
            <w:r w:rsidR="00865117" w:rsidRPr="00AE7498">
              <w:rPr>
                <w:rFonts w:ascii="Arial" w:hAnsi="Arial" w:cs="Arial"/>
                <w:b/>
                <w:sz w:val="32"/>
                <w:szCs w:val="32"/>
              </w:rPr>
              <w:t xml:space="preserve">ostering </w:t>
            </w:r>
            <w:r w:rsidR="00865117" w:rsidRPr="00AE7498">
              <w:rPr>
                <w:rFonts w:ascii="Arial" w:hAnsi="Arial" w:cs="Arial"/>
                <w:b/>
                <w:sz w:val="32"/>
                <w:szCs w:val="32"/>
              </w:rPr>
              <w:t>I</w:t>
            </w:r>
            <w:r w:rsidR="00865117" w:rsidRPr="00AE7498">
              <w:rPr>
                <w:rFonts w:ascii="Arial" w:hAnsi="Arial" w:cs="Arial"/>
                <w:b/>
                <w:sz w:val="32"/>
                <w:szCs w:val="32"/>
              </w:rPr>
              <w:t xml:space="preserve">ntercultural </w:t>
            </w:r>
            <w:r w:rsidR="00865117" w:rsidRPr="00AE7498">
              <w:rPr>
                <w:rFonts w:ascii="Arial" w:hAnsi="Arial" w:cs="Arial"/>
                <w:b/>
                <w:sz w:val="32"/>
                <w:szCs w:val="32"/>
              </w:rPr>
              <w:t>D</w:t>
            </w:r>
            <w:r w:rsidR="00865117" w:rsidRPr="00AE7498">
              <w:rPr>
                <w:rFonts w:ascii="Arial" w:hAnsi="Arial" w:cs="Arial"/>
                <w:b/>
                <w:sz w:val="32"/>
                <w:szCs w:val="32"/>
              </w:rPr>
              <w:t xml:space="preserve">ialogue and </w:t>
            </w:r>
            <w:r w:rsidR="00865117" w:rsidRPr="00AE7498">
              <w:rPr>
                <w:rFonts w:ascii="Arial" w:hAnsi="Arial" w:cs="Arial"/>
                <w:b/>
                <w:sz w:val="32"/>
                <w:szCs w:val="32"/>
              </w:rPr>
              <w:t>M</w:t>
            </w:r>
            <w:r w:rsidR="00865117" w:rsidRPr="00AE7498">
              <w:rPr>
                <w:rFonts w:ascii="Arial" w:hAnsi="Arial" w:cs="Arial"/>
                <w:b/>
                <w:sz w:val="32"/>
                <w:szCs w:val="32"/>
              </w:rPr>
              <w:t xml:space="preserve">utual </w:t>
            </w:r>
            <w:r w:rsidR="00865117" w:rsidRPr="00AE7498">
              <w:rPr>
                <w:rFonts w:ascii="Arial" w:hAnsi="Arial" w:cs="Arial"/>
                <w:b/>
                <w:sz w:val="32"/>
                <w:szCs w:val="32"/>
              </w:rPr>
              <w:t>U</w:t>
            </w:r>
            <w:r w:rsidR="00865117" w:rsidRPr="00AE7498">
              <w:rPr>
                <w:rFonts w:ascii="Arial" w:hAnsi="Arial" w:cs="Arial"/>
                <w:b/>
                <w:sz w:val="32"/>
                <w:szCs w:val="32"/>
              </w:rPr>
              <w:t xml:space="preserve">nderstanding in </w:t>
            </w:r>
            <w:r w:rsidR="00865117" w:rsidRPr="00AE7498">
              <w:rPr>
                <w:rFonts w:ascii="Arial" w:hAnsi="Arial" w:cs="Arial"/>
                <w:b/>
                <w:sz w:val="32"/>
                <w:szCs w:val="32"/>
              </w:rPr>
              <w:t>R</w:t>
            </w:r>
            <w:r w:rsidR="00865117" w:rsidRPr="00AE7498">
              <w:rPr>
                <w:rFonts w:ascii="Arial" w:hAnsi="Arial" w:cs="Arial"/>
                <w:b/>
                <w:sz w:val="32"/>
                <w:szCs w:val="32"/>
              </w:rPr>
              <w:t xml:space="preserve">ural </w:t>
            </w:r>
            <w:r w:rsidR="00865117" w:rsidRPr="00AE7498">
              <w:rPr>
                <w:rFonts w:ascii="Arial" w:hAnsi="Arial" w:cs="Arial"/>
                <w:b/>
                <w:sz w:val="32"/>
                <w:szCs w:val="32"/>
              </w:rPr>
              <w:t>E</w:t>
            </w:r>
            <w:r w:rsidR="00865117" w:rsidRPr="00AE7498">
              <w:rPr>
                <w:rFonts w:ascii="Arial" w:hAnsi="Arial" w:cs="Arial"/>
                <w:b/>
                <w:sz w:val="32"/>
                <w:szCs w:val="32"/>
              </w:rPr>
              <w:t>nvironment of the EU</w:t>
            </w:r>
            <w:r w:rsidR="00B13CE9" w:rsidRPr="00AE7498">
              <w:rPr>
                <w:rFonts w:ascii="Arial" w:hAnsi="Arial" w:cs="Arial"/>
                <w:b/>
                <w:sz w:val="32"/>
                <w:szCs w:val="32"/>
              </w:rPr>
              <w:t> »</w:t>
            </w:r>
            <w:r w:rsidR="00082262" w:rsidRPr="00AE7498">
              <w:rPr>
                <w:rFonts w:ascii="Arial" w:hAnsi="Arial" w:cs="Arial"/>
                <w:b/>
                <w:sz w:val="32"/>
                <w:szCs w:val="32"/>
              </w:rPr>
              <w:t xml:space="preserve"> </w:t>
            </w:r>
            <w:r w:rsidR="001F460B" w:rsidRPr="00AE7498">
              <w:rPr>
                <w:rFonts w:ascii="Arial" w:hAnsi="Arial" w:cs="Arial"/>
                <w:b/>
                <w:sz w:val="32"/>
                <w:szCs w:val="32"/>
              </w:rPr>
              <w:t>was</w:t>
            </w:r>
            <w:r w:rsidR="00E718B9" w:rsidRPr="00AE7498">
              <w:rPr>
                <w:rFonts w:ascii="Arial" w:hAnsi="Arial" w:cs="Arial"/>
                <w:b/>
                <w:sz w:val="32"/>
                <w:szCs w:val="32"/>
              </w:rPr>
              <w:t xml:space="preserve"> funded </w:t>
            </w:r>
            <w:r w:rsidR="0066404E" w:rsidRPr="00AE7498">
              <w:rPr>
                <w:rFonts w:ascii="Arial" w:hAnsi="Arial" w:cs="Arial"/>
                <w:b/>
                <w:sz w:val="32"/>
                <w:szCs w:val="32"/>
              </w:rPr>
              <w:t xml:space="preserve">with the support of the </w:t>
            </w:r>
            <w:r w:rsidR="00E718B9" w:rsidRPr="00AE7498">
              <w:rPr>
                <w:rFonts w:ascii="Arial" w:hAnsi="Arial" w:cs="Arial"/>
                <w:b/>
                <w:sz w:val="32"/>
                <w:szCs w:val="32"/>
              </w:rPr>
              <w:t xml:space="preserve">European </w:t>
            </w:r>
            <w:r w:rsidR="001F460B" w:rsidRPr="00AE7498">
              <w:rPr>
                <w:rFonts w:ascii="Arial" w:hAnsi="Arial" w:cs="Arial"/>
                <w:b/>
                <w:sz w:val="32"/>
                <w:szCs w:val="32"/>
              </w:rPr>
              <w:t xml:space="preserve">Union </w:t>
            </w:r>
            <w:r w:rsidR="00E718B9" w:rsidRPr="00AE7498">
              <w:rPr>
                <w:rFonts w:ascii="Arial" w:hAnsi="Arial" w:cs="Arial"/>
                <w:b/>
                <w:sz w:val="32"/>
                <w:szCs w:val="32"/>
              </w:rPr>
              <w:t>under the</w:t>
            </w:r>
            <w:r w:rsidR="0066404E" w:rsidRPr="00AE7498">
              <w:rPr>
                <w:rFonts w:ascii="Arial" w:hAnsi="Arial" w:cs="Arial"/>
                <w:b/>
                <w:sz w:val="32"/>
                <w:szCs w:val="32"/>
              </w:rPr>
              <w:t xml:space="preserve"> Programme</w:t>
            </w:r>
            <w:r w:rsidR="00E718B9" w:rsidRPr="00AE7498">
              <w:rPr>
                <w:rFonts w:ascii="Arial" w:hAnsi="Arial" w:cs="Arial"/>
                <w:b/>
                <w:sz w:val="32"/>
                <w:szCs w:val="32"/>
              </w:rPr>
              <w:t xml:space="preserve"> "Europe for Citizens</w:t>
            </w:r>
            <w:r w:rsidR="00734904" w:rsidRPr="00AE7498">
              <w:rPr>
                <w:rFonts w:ascii="Arial" w:hAnsi="Arial" w:cs="Arial"/>
                <w:b/>
                <w:sz w:val="32"/>
                <w:szCs w:val="32"/>
              </w:rPr>
              <w:t>"</w:t>
            </w:r>
          </w:p>
        </w:tc>
        <w:tc>
          <w:tcPr>
            <w:tcW w:w="175" w:type="dxa"/>
            <w:tcBorders>
              <w:top w:val="single" w:sz="4" w:space="0" w:color="auto"/>
              <w:bottom w:val="single" w:sz="4" w:space="0" w:color="auto"/>
              <w:right w:val="single" w:sz="4" w:space="0" w:color="auto"/>
            </w:tcBorders>
            <w:shd w:val="pct20" w:color="auto" w:fill="auto"/>
          </w:tcPr>
          <w:p w:rsidR="008442A8" w:rsidRPr="00AE7498" w:rsidRDefault="008442A8" w:rsidP="00B15B82">
            <w:pPr>
              <w:pStyle w:val="youthaf0part"/>
              <w:rPr>
                <w:rFonts w:ascii="Times New Roman" w:hAnsi="Times New Roman"/>
                <w:noProof w:val="0"/>
                <w:sz w:val="32"/>
                <w:szCs w:val="32"/>
              </w:rPr>
            </w:pPr>
          </w:p>
        </w:tc>
      </w:tr>
      <w:tr w:rsidR="00750C7E" w:rsidRPr="00AE7498"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rsidR="005B2DC9" w:rsidRPr="00AE7498" w:rsidRDefault="005B2DC9" w:rsidP="00B15B82">
            <w:pPr>
              <w:pStyle w:val="youthaf2subtopic"/>
              <w:spacing w:before="120" w:after="120"/>
              <w:ind w:left="227" w:right="227"/>
              <w:jc w:val="center"/>
              <w:rPr>
                <w:rFonts w:ascii="Times New Roman" w:hAnsi="Times New Roman"/>
                <w:i w:val="0"/>
                <w:noProof w:val="0"/>
                <w:spacing w:val="-4"/>
                <w:sz w:val="22"/>
                <w:szCs w:val="22"/>
              </w:rPr>
            </w:pPr>
          </w:p>
        </w:tc>
      </w:tr>
      <w:tr w:rsidR="00750C7E" w:rsidRPr="00AE7498"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7012" w:rsidRPr="00AE7498" w:rsidRDefault="00C73995" w:rsidP="0047675E">
            <w:pPr>
              <w:spacing w:before="120"/>
              <w:jc w:val="center"/>
              <w:textAlignment w:val="top"/>
              <w:rPr>
                <w:rFonts w:ascii="Arial" w:hAnsi="Arial" w:cs="Arial"/>
                <w:b/>
                <w:sz w:val="24"/>
                <w:szCs w:val="24"/>
                <w:lang w:eastAsia="en-GB"/>
              </w:rPr>
            </w:pPr>
            <w:r w:rsidRPr="00AE7498">
              <w:rPr>
                <w:rFonts w:ascii="Arial" w:hAnsi="Arial" w:cs="Arial"/>
                <w:b/>
                <w:sz w:val="24"/>
                <w:szCs w:val="24"/>
              </w:rPr>
              <w:t xml:space="preserve">Applicable </w:t>
            </w:r>
            <w:r w:rsidR="00FB7DBF" w:rsidRPr="00AE7498">
              <w:rPr>
                <w:rFonts w:ascii="Arial" w:hAnsi="Arial" w:cs="Arial"/>
                <w:b/>
                <w:sz w:val="24"/>
                <w:szCs w:val="24"/>
              </w:rPr>
              <w:t xml:space="preserve">to the </w:t>
            </w:r>
            <w:r w:rsidR="001837A3" w:rsidRPr="00AE7498">
              <w:rPr>
                <w:rFonts w:ascii="Arial" w:hAnsi="Arial" w:cs="Arial"/>
                <w:b/>
                <w:sz w:val="24"/>
                <w:szCs w:val="24"/>
              </w:rPr>
              <w:t>Strand 2</w:t>
            </w:r>
            <w:r w:rsidR="0047675E" w:rsidRPr="00AE7498">
              <w:rPr>
                <w:rFonts w:ascii="Arial" w:hAnsi="Arial" w:cs="Arial"/>
                <w:b/>
                <w:sz w:val="24"/>
                <w:szCs w:val="24"/>
              </w:rPr>
              <w:t xml:space="preserve"> – Measure </w:t>
            </w:r>
            <w:r w:rsidR="001837A3" w:rsidRPr="00AE7498">
              <w:rPr>
                <w:rFonts w:ascii="Arial" w:hAnsi="Arial" w:cs="Arial"/>
                <w:b/>
                <w:sz w:val="24"/>
                <w:szCs w:val="24"/>
              </w:rPr>
              <w:t>2</w:t>
            </w:r>
            <w:r w:rsidRPr="00AE7498">
              <w:rPr>
                <w:rFonts w:ascii="Arial" w:hAnsi="Arial" w:cs="Arial"/>
                <w:b/>
                <w:sz w:val="24"/>
                <w:szCs w:val="24"/>
              </w:rPr>
              <w:t>.1</w:t>
            </w:r>
            <w:r w:rsidR="0047675E" w:rsidRPr="00AE7498">
              <w:rPr>
                <w:rFonts w:ascii="Arial" w:hAnsi="Arial" w:cs="Arial"/>
                <w:b/>
                <w:sz w:val="24"/>
                <w:szCs w:val="24"/>
              </w:rPr>
              <w:t xml:space="preserve"> </w:t>
            </w:r>
            <w:r w:rsidRPr="00AE7498">
              <w:rPr>
                <w:rFonts w:ascii="Arial" w:hAnsi="Arial" w:cs="Arial"/>
                <w:b/>
                <w:i/>
                <w:sz w:val="24"/>
                <w:szCs w:val="24"/>
              </w:rPr>
              <w:t>"</w:t>
            </w:r>
            <w:r w:rsidR="00FB7DBF" w:rsidRPr="00AE7498">
              <w:rPr>
                <w:rFonts w:ascii="Arial" w:hAnsi="Arial" w:cs="Arial"/>
                <w:b/>
                <w:i/>
                <w:sz w:val="24"/>
                <w:szCs w:val="24"/>
              </w:rPr>
              <w:t>Town</w:t>
            </w:r>
            <w:r w:rsidR="001837A3" w:rsidRPr="00AE7498">
              <w:rPr>
                <w:rFonts w:ascii="Arial" w:hAnsi="Arial" w:cs="Arial"/>
                <w:b/>
                <w:i/>
                <w:sz w:val="24"/>
                <w:szCs w:val="24"/>
              </w:rPr>
              <w:t>-</w:t>
            </w:r>
            <w:r w:rsidR="00FB7DBF" w:rsidRPr="00AE7498">
              <w:rPr>
                <w:rFonts w:ascii="Arial" w:hAnsi="Arial" w:cs="Arial"/>
                <w:b/>
                <w:i/>
                <w:sz w:val="24"/>
                <w:szCs w:val="24"/>
              </w:rPr>
              <w:t>Twinning</w:t>
            </w:r>
            <w:r w:rsidRPr="00AE7498">
              <w:rPr>
                <w:rFonts w:ascii="Arial" w:hAnsi="Arial" w:cs="Arial"/>
                <w:b/>
                <w:i/>
                <w:sz w:val="24"/>
                <w:szCs w:val="24"/>
              </w:rPr>
              <w:t>”</w:t>
            </w:r>
          </w:p>
        </w:tc>
      </w:tr>
      <w:tr w:rsidR="00750C7E" w:rsidRPr="00AE7498"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28C6" w:rsidRPr="00AE7498" w:rsidRDefault="00F428C6" w:rsidP="000D12A0">
            <w:pPr>
              <w:rPr>
                <w:rStyle w:val="hps"/>
                <w:rFonts w:ascii="Arial" w:hAnsi="Arial" w:cs="Arial"/>
                <w:b/>
                <w:sz w:val="22"/>
                <w:szCs w:val="22"/>
              </w:rPr>
            </w:pPr>
          </w:p>
          <w:p w:rsidR="003B52C0" w:rsidRPr="00AE7498" w:rsidRDefault="000D12A0" w:rsidP="000D12A0">
            <w:pPr>
              <w:rPr>
                <w:rStyle w:val="hps"/>
                <w:rFonts w:ascii="Arial" w:hAnsi="Arial" w:cs="Arial"/>
                <w:sz w:val="22"/>
                <w:szCs w:val="22"/>
              </w:rPr>
            </w:pPr>
            <w:r w:rsidRPr="00AE7498">
              <w:rPr>
                <w:rStyle w:val="hps"/>
                <w:rFonts w:ascii="Arial" w:hAnsi="Arial" w:cs="Arial"/>
                <w:b/>
                <w:sz w:val="22"/>
                <w:szCs w:val="22"/>
              </w:rPr>
              <w:t>Participation</w:t>
            </w:r>
            <w:r w:rsidRPr="00AE7498">
              <w:rPr>
                <w:rFonts w:ascii="Arial" w:hAnsi="Arial" w:cs="Arial"/>
                <w:b/>
                <w:sz w:val="22"/>
                <w:szCs w:val="22"/>
              </w:rPr>
              <w:t>:</w:t>
            </w:r>
            <w:r w:rsidRPr="00AE7498">
              <w:rPr>
                <w:rFonts w:ascii="Arial" w:hAnsi="Arial" w:cs="Arial"/>
                <w:sz w:val="22"/>
                <w:szCs w:val="22"/>
              </w:rPr>
              <w:t xml:space="preserve"> The project </w:t>
            </w:r>
            <w:r w:rsidR="00060FE2" w:rsidRPr="00AE7498">
              <w:rPr>
                <w:rFonts w:ascii="Arial" w:hAnsi="Arial" w:cs="Arial"/>
                <w:sz w:val="22"/>
                <w:szCs w:val="22"/>
              </w:rPr>
              <w:t xml:space="preserve">involved </w:t>
            </w:r>
            <w:r w:rsidR="00212540" w:rsidRPr="00AE7498">
              <w:rPr>
                <w:rFonts w:ascii="Arial" w:hAnsi="Arial" w:cs="Arial"/>
                <w:sz w:val="22"/>
                <w:szCs w:val="22"/>
              </w:rPr>
              <w:t xml:space="preserve"> </w:t>
            </w:r>
            <w:r w:rsidR="00865117" w:rsidRPr="00AE7498">
              <w:rPr>
                <w:rFonts w:ascii="Arial" w:hAnsi="Arial" w:cs="Arial"/>
                <w:sz w:val="22"/>
                <w:szCs w:val="22"/>
              </w:rPr>
              <w:t>212</w:t>
            </w:r>
            <w:r w:rsidRPr="00AE7498">
              <w:rPr>
                <w:rFonts w:ascii="Arial" w:hAnsi="Arial" w:cs="Arial"/>
                <w:sz w:val="22"/>
                <w:szCs w:val="22"/>
              </w:rPr>
              <w:t xml:space="preserve"> </w:t>
            </w:r>
            <w:r w:rsidR="00524C4A" w:rsidRPr="00AE7498">
              <w:rPr>
                <w:rStyle w:val="hps"/>
                <w:rFonts w:ascii="Arial" w:hAnsi="Arial" w:cs="Arial"/>
                <w:sz w:val="22"/>
                <w:szCs w:val="22"/>
              </w:rPr>
              <w:t xml:space="preserve">citizens, notably </w:t>
            </w:r>
            <w:r w:rsidR="00865117" w:rsidRPr="00AE7498">
              <w:rPr>
                <w:rStyle w:val="hps"/>
                <w:rFonts w:ascii="Arial" w:hAnsi="Arial" w:cs="Arial"/>
                <w:sz w:val="22"/>
                <w:szCs w:val="22"/>
              </w:rPr>
              <w:t>43</w:t>
            </w:r>
            <w:r w:rsidR="00212540" w:rsidRPr="00AE7498">
              <w:rPr>
                <w:rStyle w:val="hps"/>
                <w:rFonts w:ascii="Arial" w:hAnsi="Arial" w:cs="Arial"/>
                <w:sz w:val="22"/>
                <w:szCs w:val="22"/>
              </w:rPr>
              <w:t xml:space="preserve"> participants</w:t>
            </w:r>
            <w:r w:rsidRPr="00AE7498">
              <w:rPr>
                <w:rFonts w:ascii="Arial" w:hAnsi="Arial" w:cs="Arial"/>
                <w:sz w:val="22"/>
                <w:szCs w:val="22"/>
              </w:rPr>
              <w:t xml:space="preserve"> </w:t>
            </w:r>
            <w:r w:rsidRPr="00AE7498">
              <w:rPr>
                <w:rStyle w:val="hps"/>
                <w:rFonts w:ascii="Arial" w:hAnsi="Arial" w:cs="Arial"/>
                <w:sz w:val="22"/>
                <w:szCs w:val="22"/>
              </w:rPr>
              <w:t>from</w:t>
            </w:r>
            <w:r w:rsidRPr="00AE7498">
              <w:rPr>
                <w:rFonts w:ascii="Arial" w:hAnsi="Arial" w:cs="Arial"/>
                <w:sz w:val="22"/>
                <w:szCs w:val="22"/>
              </w:rPr>
              <w:t xml:space="preserve"> </w:t>
            </w:r>
            <w:r w:rsidR="00524C4A" w:rsidRPr="00AE7498">
              <w:rPr>
                <w:rStyle w:val="hps"/>
                <w:rFonts w:ascii="Arial" w:hAnsi="Arial" w:cs="Arial"/>
                <w:sz w:val="22"/>
                <w:szCs w:val="22"/>
              </w:rPr>
              <w:t xml:space="preserve">the </w:t>
            </w:r>
            <w:r w:rsidR="00865117" w:rsidRPr="00AE7498">
              <w:rPr>
                <w:rStyle w:val="hps"/>
                <w:rFonts w:ascii="Arial" w:hAnsi="Arial" w:cs="Arial"/>
                <w:sz w:val="22"/>
                <w:szCs w:val="22"/>
              </w:rPr>
              <w:t>community</w:t>
            </w:r>
            <w:r w:rsidRPr="00AE7498">
              <w:rPr>
                <w:rStyle w:val="hps"/>
                <w:rFonts w:ascii="Arial" w:hAnsi="Arial" w:cs="Arial"/>
                <w:sz w:val="22"/>
                <w:szCs w:val="22"/>
              </w:rPr>
              <w:t xml:space="preserve"> of</w:t>
            </w:r>
            <w:r w:rsidR="00212540" w:rsidRPr="00AE7498">
              <w:rPr>
                <w:rStyle w:val="hps"/>
                <w:rFonts w:ascii="Arial" w:hAnsi="Arial" w:cs="Arial"/>
                <w:sz w:val="22"/>
                <w:szCs w:val="22"/>
              </w:rPr>
              <w:t xml:space="preserve"> </w:t>
            </w:r>
            <w:proofErr w:type="spellStart"/>
            <w:r w:rsidR="00865117" w:rsidRPr="00AE7498">
              <w:rPr>
                <w:rStyle w:val="hps"/>
                <w:rFonts w:ascii="Arial" w:hAnsi="Arial" w:cs="Arial"/>
                <w:sz w:val="22"/>
                <w:szCs w:val="22"/>
              </w:rPr>
              <w:t>Racu</w:t>
            </w:r>
            <w:proofErr w:type="spellEnd"/>
            <w:r w:rsidR="00865117" w:rsidRPr="00AE7498">
              <w:rPr>
                <w:rStyle w:val="hps"/>
                <w:rFonts w:ascii="Arial" w:hAnsi="Arial" w:cs="Arial"/>
                <w:sz w:val="22"/>
                <w:szCs w:val="22"/>
              </w:rPr>
              <w:t xml:space="preserve"> (</w:t>
            </w:r>
            <w:proofErr w:type="spellStart"/>
            <w:r w:rsidR="00865117" w:rsidRPr="00AE7498">
              <w:rPr>
                <w:rStyle w:val="hps"/>
                <w:rFonts w:ascii="Arial" w:hAnsi="Arial" w:cs="Arial"/>
                <w:sz w:val="22"/>
                <w:szCs w:val="22"/>
              </w:rPr>
              <w:t>Csikrákos</w:t>
            </w:r>
            <w:proofErr w:type="spellEnd"/>
            <w:r w:rsidR="00865117" w:rsidRPr="00AE7498">
              <w:rPr>
                <w:rStyle w:val="hps"/>
                <w:rFonts w:ascii="Arial" w:hAnsi="Arial" w:cs="Arial"/>
                <w:sz w:val="22"/>
                <w:szCs w:val="22"/>
              </w:rPr>
              <w:t xml:space="preserve">, </w:t>
            </w:r>
            <w:r w:rsidR="00865117" w:rsidRPr="00AE7498">
              <w:rPr>
                <w:rStyle w:val="hps"/>
                <w:rFonts w:ascii="Arial" w:hAnsi="Arial" w:cs="Arial"/>
                <w:b/>
                <w:bCs/>
                <w:sz w:val="22"/>
                <w:szCs w:val="22"/>
              </w:rPr>
              <w:t>Romania</w:t>
            </w:r>
            <w:r w:rsidR="00865117" w:rsidRPr="00AE7498">
              <w:rPr>
                <w:rStyle w:val="hps"/>
                <w:rFonts w:ascii="Arial" w:hAnsi="Arial" w:cs="Arial"/>
                <w:sz w:val="22"/>
                <w:szCs w:val="22"/>
              </w:rPr>
              <w:t>)</w:t>
            </w:r>
            <w:r w:rsidR="00524C4A" w:rsidRPr="00AE7498">
              <w:rPr>
                <w:rFonts w:ascii="Arial" w:hAnsi="Arial" w:cs="Arial"/>
                <w:sz w:val="22"/>
                <w:szCs w:val="22"/>
              </w:rPr>
              <w:t>,</w:t>
            </w:r>
            <w:r w:rsidR="00865117" w:rsidRPr="00AE7498">
              <w:rPr>
                <w:rFonts w:ascii="Arial" w:hAnsi="Arial" w:cs="Arial"/>
                <w:sz w:val="22"/>
                <w:szCs w:val="22"/>
              </w:rPr>
              <w:t xml:space="preserve"> 25</w:t>
            </w:r>
            <w:r w:rsidR="00524C4A" w:rsidRPr="00AE7498">
              <w:rPr>
                <w:rFonts w:ascii="Arial" w:hAnsi="Arial" w:cs="Arial"/>
                <w:sz w:val="22"/>
                <w:szCs w:val="22"/>
              </w:rPr>
              <w:t xml:space="preserve"> </w:t>
            </w:r>
            <w:r w:rsidR="00212540" w:rsidRPr="00AE7498">
              <w:rPr>
                <w:rFonts w:ascii="Arial" w:hAnsi="Arial" w:cs="Arial"/>
                <w:sz w:val="22"/>
                <w:szCs w:val="22"/>
              </w:rPr>
              <w:t xml:space="preserve">participants </w:t>
            </w:r>
            <w:r w:rsidR="00524C4A" w:rsidRPr="00AE7498">
              <w:rPr>
                <w:rFonts w:ascii="Arial" w:hAnsi="Arial" w:cs="Arial"/>
                <w:sz w:val="22"/>
                <w:szCs w:val="22"/>
              </w:rPr>
              <w:t>from the c</w:t>
            </w:r>
            <w:r w:rsidR="00865117" w:rsidRPr="00AE7498">
              <w:rPr>
                <w:rFonts w:ascii="Arial" w:hAnsi="Arial" w:cs="Arial"/>
                <w:sz w:val="22"/>
                <w:szCs w:val="22"/>
              </w:rPr>
              <w:t>ommunity</w:t>
            </w:r>
            <w:r w:rsidRPr="00AE7498">
              <w:rPr>
                <w:rFonts w:ascii="Arial" w:hAnsi="Arial" w:cs="Arial"/>
                <w:sz w:val="22"/>
                <w:szCs w:val="22"/>
              </w:rPr>
              <w:t xml:space="preserve"> </w:t>
            </w:r>
            <w:r w:rsidR="00524C4A" w:rsidRPr="00AE7498">
              <w:rPr>
                <w:rFonts w:ascii="Arial" w:hAnsi="Arial" w:cs="Arial"/>
                <w:sz w:val="22"/>
                <w:szCs w:val="22"/>
              </w:rPr>
              <w:t xml:space="preserve">of </w:t>
            </w:r>
            <w:proofErr w:type="spellStart"/>
            <w:r w:rsidR="00865117" w:rsidRPr="00AE7498">
              <w:rPr>
                <w:rStyle w:val="hps"/>
                <w:rFonts w:ascii="Arial" w:hAnsi="Arial" w:cs="Arial"/>
                <w:sz w:val="22"/>
                <w:szCs w:val="22"/>
              </w:rPr>
              <w:t>Soimeni</w:t>
            </w:r>
            <w:proofErr w:type="spellEnd"/>
            <w:r w:rsidRPr="00AE7498">
              <w:rPr>
                <w:rFonts w:ascii="Arial" w:hAnsi="Arial" w:cs="Arial"/>
                <w:sz w:val="22"/>
                <w:szCs w:val="22"/>
              </w:rPr>
              <w:t xml:space="preserve"> </w:t>
            </w:r>
            <w:r w:rsidRPr="00AE7498">
              <w:rPr>
                <w:rStyle w:val="hps"/>
                <w:rFonts w:ascii="Arial" w:hAnsi="Arial" w:cs="Arial"/>
                <w:sz w:val="22"/>
                <w:szCs w:val="22"/>
              </w:rPr>
              <w:t>(</w:t>
            </w:r>
            <w:proofErr w:type="spellStart"/>
            <w:r w:rsidR="00865117" w:rsidRPr="00AE7498">
              <w:rPr>
                <w:rStyle w:val="hps"/>
                <w:rFonts w:ascii="Arial" w:hAnsi="Arial" w:cs="Arial"/>
                <w:sz w:val="22"/>
                <w:szCs w:val="22"/>
              </w:rPr>
              <w:t>Csikcsomortán</w:t>
            </w:r>
            <w:proofErr w:type="spellEnd"/>
            <w:r w:rsidR="00865117" w:rsidRPr="00AE7498">
              <w:rPr>
                <w:rStyle w:val="hps"/>
                <w:rFonts w:ascii="Arial" w:hAnsi="Arial" w:cs="Arial"/>
                <w:sz w:val="22"/>
                <w:szCs w:val="22"/>
              </w:rPr>
              <w:t xml:space="preserve">, </w:t>
            </w:r>
            <w:r w:rsidR="00865117" w:rsidRPr="00AE7498">
              <w:rPr>
                <w:rStyle w:val="hps"/>
                <w:rFonts w:ascii="Arial" w:hAnsi="Arial" w:cs="Arial"/>
                <w:b/>
                <w:sz w:val="22"/>
                <w:szCs w:val="22"/>
              </w:rPr>
              <w:t>Romania</w:t>
            </w:r>
            <w:r w:rsidRPr="00AE7498">
              <w:rPr>
                <w:rStyle w:val="hps"/>
                <w:rFonts w:ascii="Arial" w:hAnsi="Arial" w:cs="Arial"/>
                <w:sz w:val="22"/>
                <w:szCs w:val="22"/>
              </w:rPr>
              <w:t>)</w:t>
            </w:r>
            <w:r w:rsidR="00865117" w:rsidRPr="00AE7498">
              <w:rPr>
                <w:rStyle w:val="hps"/>
                <w:rFonts w:ascii="Arial" w:hAnsi="Arial" w:cs="Arial"/>
                <w:sz w:val="22"/>
                <w:szCs w:val="22"/>
              </w:rPr>
              <w:t xml:space="preserve">, </w:t>
            </w:r>
            <w:r w:rsidR="00865117" w:rsidRPr="00AE7498">
              <w:rPr>
                <w:rStyle w:val="hps"/>
                <w:rFonts w:ascii="Arial" w:hAnsi="Arial" w:cs="Arial"/>
                <w:sz w:val="22"/>
                <w:szCs w:val="22"/>
              </w:rPr>
              <w:t>)</w:t>
            </w:r>
            <w:r w:rsidR="00865117" w:rsidRPr="00AE7498">
              <w:rPr>
                <w:rFonts w:ascii="Arial" w:hAnsi="Arial" w:cs="Arial"/>
                <w:sz w:val="22"/>
                <w:szCs w:val="22"/>
              </w:rPr>
              <w:t xml:space="preserve">, </w:t>
            </w:r>
            <w:r w:rsidR="00865117" w:rsidRPr="00AE7498">
              <w:rPr>
                <w:rFonts w:ascii="Arial" w:hAnsi="Arial" w:cs="Arial"/>
                <w:sz w:val="22"/>
                <w:szCs w:val="22"/>
              </w:rPr>
              <w:t>9</w:t>
            </w:r>
            <w:r w:rsidR="00865117" w:rsidRPr="00AE7498">
              <w:rPr>
                <w:rFonts w:ascii="Arial" w:hAnsi="Arial" w:cs="Arial"/>
                <w:sz w:val="22"/>
                <w:szCs w:val="22"/>
              </w:rPr>
              <w:t xml:space="preserve"> participants from the </w:t>
            </w:r>
            <w:r w:rsidR="00865117" w:rsidRPr="00AE7498">
              <w:rPr>
                <w:rFonts w:ascii="Arial" w:hAnsi="Arial" w:cs="Arial"/>
                <w:sz w:val="22"/>
                <w:szCs w:val="22"/>
              </w:rPr>
              <w:t>c</w:t>
            </w:r>
            <w:r w:rsidR="00865117" w:rsidRPr="00AE7498">
              <w:rPr>
                <w:rStyle w:val="hps"/>
                <w:rFonts w:ascii="Arial" w:hAnsi="Arial" w:cs="Arial"/>
                <w:sz w:val="22"/>
                <w:szCs w:val="22"/>
              </w:rPr>
              <w:t>ommunity</w:t>
            </w:r>
            <w:r w:rsidR="00865117" w:rsidRPr="00AE7498">
              <w:rPr>
                <w:rFonts w:ascii="Arial" w:hAnsi="Arial" w:cs="Arial"/>
                <w:sz w:val="22"/>
                <w:szCs w:val="22"/>
              </w:rPr>
              <w:t xml:space="preserve"> of </w:t>
            </w:r>
            <w:r w:rsidR="00865117" w:rsidRPr="00AE7498">
              <w:rPr>
                <w:rStyle w:val="hps"/>
                <w:rFonts w:ascii="Arial" w:hAnsi="Arial" w:cs="Arial"/>
                <w:sz w:val="22"/>
                <w:szCs w:val="22"/>
              </w:rPr>
              <w:t>Trešnjevak</w:t>
            </w:r>
            <w:r w:rsidR="00865117" w:rsidRPr="00AE7498">
              <w:rPr>
                <w:rFonts w:ascii="Arial" w:hAnsi="Arial" w:cs="Arial"/>
                <w:sz w:val="22"/>
                <w:szCs w:val="22"/>
              </w:rPr>
              <w:t xml:space="preserve"> </w:t>
            </w:r>
            <w:r w:rsidR="00865117" w:rsidRPr="00AE7498">
              <w:rPr>
                <w:rStyle w:val="hps"/>
                <w:rFonts w:ascii="Arial" w:hAnsi="Arial" w:cs="Arial"/>
                <w:sz w:val="22"/>
                <w:szCs w:val="22"/>
              </w:rPr>
              <w:t>(</w:t>
            </w:r>
            <w:proofErr w:type="spellStart"/>
            <w:r w:rsidR="00865117" w:rsidRPr="00AE7498">
              <w:rPr>
                <w:rStyle w:val="hps"/>
                <w:rFonts w:ascii="Arial" w:hAnsi="Arial" w:cs="Arial"/>
                <w:sz w:val="22"/>
                <w:szCs w:val="22"/>
              </w:rPr>
              <w:t>Oromhegyes</w:t>
            </w:r>
            <w:proofErr w:type="spellEnd"/>
            <w:r w:rsidR="00865117" w:rsidRPr="00AE7498">
              <w:rPr>
                <w:rStyle w:val="hps"/>
                <w:rFonts w:ascii="Arial" w:hAnsi="Arial" w:cs="Arial"/>
                <w:sz w:val="22"/>
                <w:szCs w:val="22"/>
              </w:rPr>
              <w:t xml:space="preserve">, </w:t>
            </w:r>
            <w:r w:rsidR="00865117" w:rsidRPr="00AE7498">
              <w:rPr>
                <w:rStyle w:val="hps"/>
                <w:rFonts w:ascii="Arial" w:hAnsi="Arial" w:cs="Arial"/>
                <w:b/>
                <w:sz w:val="22"/>
                <w:szCs w:val="22"/>
              </w:rPr>
              <w:t>Serbia</w:t>
            </w:r>
            <w:r w:rsidR="00865117" w:rsidRPr="00AE7498">
              <w:rPr>
                <w:rStyle w:val="hps"/>
                <w:rFonts w:ascii="Arial" w:hAnsi="Arial" w:cs="Arial"/>
                <w:sz w:val="22"/>
                <w:szCs w:val="22"/>
              </w:rPr>
              <w:t>)</w:t>
            </w:r>
            <w:r w:rsidR="00865117" w:rsidRPr="00AE7498">
              <w:rPr>
                <w:rStyle w:val="hps"/>
                <w:rFonts w:ascii="Arial" w:hAnsi="Arial" w:cs="Arial"/>
                <w:sz w:val="22"/>
                <w:szCs w:val="22"/>
              </w:rPr>
              <w:t xml:space="preserve">, </w:t>
            </w:r>
            <w:r w:rsidR="00865117" w:rsidRPr="00AE7498">
              <w:rPr>
                <w:rStyle w:val="hps"/>
                <w:rFonts w:ascii="Arial" w:hAnsi="Arial" w:cs="Arial"/>
                <w:sz w:val="22"/>
                <w:szCs w:val="22"/>
              </w:rPr>
              <w:t>)</w:t>
            </w:r>
            <w:r w:rsidR="00865117" w:rsidRPr="00AE7498">
              <w:rPr>
                <w:rFonts w:ascii="Arial" w:hAnsi="Arial" w:cs="Arial"/>
                <w:sz w:val="22"/>
                <w:szCs w:val="22"/>
              </w:rPr>
              <w:t xml:space="preserve">, </w:t>
            </w:r>
            <w:r w:rsidR="00865117" w:rsidRPr="00AE7498">
              <w:rPr>
                <w:rFonts w:ascii="Arial" w:hAnsi="Arial" w:cs="Arial"/>
                <w:sz w:val="22"/>
                <w:szCs w:val="22"/>
              </w:rPr>
              <w:t>42</w:t>
            </w:r>
            <w:r w:rsidR="00865117" w:rsidRPr="00AE7498">
              <w:rPr>
                <w:rFonts w:ascii="Arial" w:hAnsi="Arial" w:cs="Arial"/>
                <w:sz w:val="22"/>
                <w:szCs w:val="22"/>
              </w:rPr>
              <w:t xml:space="preserve"> participants from the c</w:t>
            </w:r>
            <w:r w:rsidR="00865117" w:rsidRPr="00AE7498">
              <w:rPr>
                <w:rStyle w:val="hps"/>
                <w:rFonts w:ascii="Arial" w:hAnsi="Arial" w:cs="Arial"/>
                <w:sz w:val="22"/>
                <w:szCs w:val="22"/>
              </w:rPr>
              <w:t>ommunity</w:t>
            </w:r>
            <w:r w:rsidR="00865117" w:rsidRPr="00AE7498">
              <w:rPr>
                <w:rFonts w:ascii="Arial" w:hAnsi="Arial" w:cs="Arial"/>
                <w:sz w:val="22"/>
                <w:szCs w:val="22"/>
              </w:rPr>
              <w:t xml:space="preserve"> of </w:t>
            </w:r>
            <w:proofErr w:type="spellStart"/>
            <w:r w:rsidR="00865117" w:rsidRPr="00AE7498">
              <w:rPr>
                <w:rStyle w:val="hps"/>
                <w:rFonts w:ascii="Arial" w:hAnsi="Arial" w:cs="Arial"/>
                <w:sz w:val="22"/>
                <w:szCs w:val="22"/>
              </w:rPr>
              <w:t>Jászladány</w:t>
            </w:r>
            <w:proofErr w:type="spellEnd"/>
            <w:r w:rsidR="00865117" w:rsidRPr="00AE7498">
              <w:rPr>
                <w:rStyle w:val="hps"/>
                <w:rFonts w:ascii="Arial" w:hAnsi="Arial" w:cs="Arial"/>
                <w:sz w:val="22"/>
                <w:szCs w:val="22"/>
              </w:rPr>
              <w:t xml:space="preserve"> (</w:t>
            </w:r>
            <w:r w:rsidR="00865117" w:rsidRPr="00AE7498">
              <w:rPr>
                <w:rStyle w:val="hps"/>
                <w:rFonts w:ascii="Arial" w:hAnsi="Arial" w:cs="Arial"/>
                <w:b/>
                <w:sz w:val="22"/>
                <w:szCs w:val="22"/>
              </w:rPr>
              <w:t>Hungary</w:t>
            </w:r>
            <w:r w:rsidR="00865117" w:rsidRPr="00AE7498">
              <w:rPr>
                <w:rStyle w:val="hps"/>
                <w:rFonts w:ascii="Arial" w:hAnsi="Arial" w:cs="Arial"/>
                <w:sz w:val="22"/>
                <w:szCs w:val="22"/>
              </w:rPr>
              <w:t>)</w:t>
            </w:r>
            <w:r w:rsidR="00865117" w:rsidRPr="00AE7498">
              <w:rPr>
                <w:rFonts w:ascii="Arial" w:hAnsi="Arial" w:cs="Arial"/>
                <w:sz w:val="22"/>
                <w:szCs w:val="22"/>
              </w:rPr>
              <w:t xml:space="preserve">, </w:t>
            </w:r>
            <w:r w:rsidR="00865117" w:rsidRPr="00AE7498">
              <w:rPr>
                <w:rFonts w:ascii="Arial" w:hAnsi="Arial" w:cs="Arial"/>
                <w:sz w:val="22"/>
                <w:szCs w:val="22"/>
              </w:rPr>
              <w:t>81</w:t>
            </w:r>
            <w:r w:rsidR="00865117" w:rsidRPr="00AE7498">
              <w:rPr>
                <w:rFonts w:ascii="Arial" w:hAnsi="Arial" w:cs="Arial"/>
                <w:sz w:val="22"/>
                <w:szCs w:val="22"/>
              </w:rPr>
              <w:t xml:space="preserve"> participants from the c</w:t>
            </w:r>
            <w:r w:rsidR="00865117" w:rsidRPr="00AE7498">
              <w:rPr>
                <w:rStyle w:val="hps"/>
                <w:rFonts w:ascii="Arial" w:hAnsi="Arial" w:cs="Arial"/>
                <w:sz w:val="22"/>
                <w:szCs w:val="22"/>
              </w:rPr>
              <w:t>ommunity</w:t>
            </w:r>
            <w:r w:rsidR="00865117" w:rsidRPr="00AE7498">
              <w:rPr>
                <w:rFonts w:ascii="Arial" w:hAnsi="Arial" w:cs="Arial"/>
                <w:sz w:val="22"/>
                <w:szCs w:val="22"/>
              </w:rPr>
              <w:t xml:space="preserve"> of </w:t>
            </w:r>
            <w:proofErr w:type="spellStart"/>
            <w:r w:rsidR="00865117" w:rsidRPr="00AE7498">
              <w:rPr>
                <w:rStyle w:val="hps"/>
                <w:rFonts w:ascii="Arial" w:hAnsi="Arial" w:cs="Arial"/>
                <w:sz w:val="22"/>
                <w:szCs w:val="22"/>
              </w:rPr>
              <w:t>Csép</w:t>
            </w:r>
            <w:proofErr w:type="spellEnd"/>
            <w:r w:rsidR="00865117" w:rsidRPr="00AE7498">
              <w:rPr>
                <w:rFonts w:ascii="Arial" w:hAnsi="Arial" w:cs="Arial"/>
                <w:sz w:val="22"/>
                <w:szCs w:val="22"/>
              </w:rPr>
              <w:t xml:space="preserve"> </w:t>
            </w:r>
            <w:r w:rsidR="00865117" w:rsidRPr="00AE7498">
              <w:rPr>
                <w:rStyle w:val="hps"/>
                <w:rFonts w:ascii="Arial" w:hAnsi="Arial" w:cs="Arial"/>
                <w:sz w:val="22"/>
                <w:szCs w:val="22"/>
              </w:rPr>
              <w:t>(</w:t>
            </w:r>
            <w:r w:rsidR="00865117" w:rsidRPr="00AE7498">
              <w:rPr>
                <w:rStyle w:val="hps"/>
                <w:rFonts w:ascii="Arial" w:hAnsi="Arial" w:cs="Arial"/>
                <w:b/>
                <w:sz w:val="22"/>
                <w:szCs w:val="22"/>
              </w:rPr>
              <w:t>Hungary</w:t>
            </w:r>
            <w:r w:rsidR="00865117" w:rsidRPr="00AE7498">
              <w:rPr>
                <w:rStyle w:val="hps"/>
                <w:rFonts w:ascii="Arial" w:hAnsi="Arial" w:cs="Arial"/>
                <w:sz w:val="22"/>
                <w:szCs w:val="22"/>
              </w:rPr>
              <w:t>)</w:t>
            </w:r>
            <w:r w:rsidR="00865117" w:rsidRPr="00AE7498">
              <w:rPr>
                <w:rStyle w:val="hps"/>
                <w:rFonts w:ascii="Arial" w:hAnsi="Arial" w:cs="Arial"/>
                <w:sz w:val="22"/>
                <w:szCs w:val="22"/>
              </w:rPr>
              <w:t>, 1</w:t>
            </w:r>
            <w:r w:rsidR="00865117" w:rsidRPr="00AE7498">
              <w:rPr>
                <w:rFonts w:ascii="Arial" w:hAnsi="Arial" w:cs="Arial"/>
                <w:sz w:val="22"/>
                <w:szCs w:val="22"/>
              </w:rPr>
              <w:t>2</w:t>
            </w:r>
            <w:r w:rsidR="00865117" w:rsidRPr="00AE7498">
              <w:rPr>
                <w:rFonts w:ascii="Arial" w:hAnsi="Arial" w:cs="Arial"/>
                <w:sz w:val="22"/>
                <w:szCs w:val="22"/>
              </w:rPr>
              <w:t xml:space="preserve"> participants from the c</w:t>
            </w:r>
            <w:r w:rsidR="00865117" w:rsidRPr="00AE7498">
              <w:rPr>
                <w:rStyle w:val="hps"/>
                <w:rFonts w:ascii="Arial" w:hAnsi="Arial" w:cs="Arial"/>
                <w:sz w:val="22"/>
                <w:szCs w:val="22"/>
              </w:rPr>
              <w:t>ommunity</w:t>
            </w:r>
            <w:r w:rsidR="00865117" w:rsidRPr="00AE7498">
              <w:rPr>
                <w:rFonts w:ascii="Arial" w:hAnsi="Arial" w:cs="Arial"/>
                <w:sz w:val="22"/>
                <w:szCs w:val="22"/>
              </w:rPr>
              <w:t xml:space="preserve"> of </w:t>
            </w:r>
            <w:proofErr w:type="spellStart"/>
            <w:r w:rsidR="00865117" w:rsidRPr="00AE7498">
              <w:rPr>
                <w:rFonts w:ascii="Arial" w:hAnsi="Arial" w:cs="Arial"/>
                <w:sz w:val="22"/>
                <w:szCs w:val="22"/>
              </w:rPr>
              <w:t>Zalagyömörő</w:t>
            </w:r>
            <w:proofErr w:type="spellEnd"/>
            <w:r w:rsidR="00865117" w:rsidRPr="00AE7498">
              <w:rPr>
                <w:rFonts w:ascii="Arial" w:hAnsi="Arial" w:cs="Arial"/>
                <w:sz w:val="22"/>
                <w:szCs w:val="22"/>
              </w:rPr>
              <w:t xml:space="preserve"> (</w:t>
            </w:r>
            <w:r w:rsidR="00865117" w:rsidRPr="00AE7498">
              <w:rPr>
                <w:rStyle w:val="hps"/>
                <w:rFonts w:ascii="Arial" w:hAnsi="Arial" w:cs="Arial"/>
                <w:b/>
                <w:sz w:val="22"/>
                <w:szCs w:val="22"/>
              </w:rPr>
              <w:t>Hungary</w:t>
            </w:r>
            <w:r w:rsidR="00865117" w:rsidRPr="00AE7498">
              <w:rPr>
                <w:rStyle w:val="hps"/>
                <w:rFonts w:ascii="Arial" w:hAnsi="Arial" w:cs="Arial"/>
                <w:sz w:val="22"/>
                <w:szCs w:val="22"/>
              </w:rPr>
              <w:t>)</w:t>
            </w:r>
            <w:r w:rsidR="00865117" w:rsidRPr="00AE7498">
              <w:rPr>
                <w:rStyle w:val="hps"/>
                <w:rFonts w:ascii="Arial" w:hAnsi="Arial" w:cs="Arial"/>
                <w:sz w:val="22"/>
                <w:szCs w:val="22"/>
              </w:rPr>
              <w:t xml:space="preserve"> and approximately 300 participants from the host community </w:t>
            </w:r>
            <w:proofErr w:type="spellStart"/>
            <w:r w:rsidR="00865117" w:rsidRPr="00AE7498">
              <w:rPr>
                <w:rStyle w:val="hps"/>
                <w:rFonts w:ascii="Arial" w:hAnsi="Arial" w:cs="Arial"/>
                <w:sz w:val="22"/>
                <w:szCs w:val="22"/>
              </w:rPr>
              <w:t>Brestovec</w:t>
            </w:r>
            <w:proofErr w:type="spellEnd"/>
            <w:r w:rsidR="00865117" w:rsidRPr="00AE7498">
              <w:rPr>
                <w:rStyle w:val="hps"/>
                <w:rFonts w:ascii="Arial" w:hAnsi="Arial" w:cs="Arial"/>
                <w:sz w:val="22"/>
                <w:szCs w:val="22"/>
              </w:rPr>
              <w:t xml:space="preserve"> (</w:t>
            </w:r>
            <w:r w:rsidR="00865117" w:rsidRPr="00AE7498">
              <w:rPr>
                <w:rStyle w:val="hps"/>
                <w:rFonts w:ascii="Arial" w:hAnsi="Arial" w:cs="Arial"/>
                <w:b/>
                <w:bCs/>
                <w:sz w:val="22"/>
                <w:szCs w:val="22"/>
              </w:rPr>
              <w:t>Slovakia</w:t>
            </w:r>
            <w:r w:rsidR="00865117" w:rsidRPr="00AE7498">
              <w:rPr>
                <w:rStyle w:val="hps"/>
                <w:rFonts w:ascii="Arial" w:hAnsi="Arial" w:cs="Arial"/>
                <w:sz w:val="22"/>
                <w:szCs w:val="22"/>
              </w:rPr>
              <w:t xml:space="preserve">). </w:t>
            </w:r>
          </w:p>
          <w:p w:rsidR="00865117" w:rsidRPr="00AE7498" w:rsidRDefault="00865117" w:rsidP="000D12A0">
            <w:pPr>
              <w:rPr>
                <w:rStyle w:val="hps"/>
                <w:rFonts w:ascii="Arial" w:hAnsi="Arial" w:cs="Arial"/>
                <w:sz w:val="22"/>
                <w:szCs w:val="22"/>
              </w:rPr>
            </w:pPr>
          </w:p>
          <w:p w:rsidR="003B52C0" w:rsidRPr="00AE7498" w:rsidRDefault="000D12A0" w:rsidP="000D12A0">
            <w:pPr>
              <w:rPr>
                <w:rStyle w:val="hps"/>
                <w:rFonts w:ascii="Arial" w:hAnsi="Arial" w:cs="Arial"/>
                <w:b/>
                <w:sz w:val="22"/>
                <w:szCs w:val="22"/>
              </w:rPr>
            </w:pPr>
            <w:r w:rsidRPr="00AE7498">
              <w:rPr>
                <w:rFonts w:ascii="Arial" w:hAnsi="Arial" w:cs="Arial"/>
                <w:sz w:val="22"/>
                <w:szCs w:val="22"/>
              </w:rPr>
              <w:br/>
            </w:r>
            <w:r w:rsidRPr="00AE7498">
              <w:rPr>
                <w:rStyle w:val="hps"/>
                <w:rFonts w:ascii="Arial" w:hAnsi="Arial" w:cs="Arial"/>
                <w:b/>
                <w:sz w:val="22"/>
                <w:szCs w:val="22"/>
              </w:rPr>
              <w:t>Location/ Dates</w:t>
            </w:r>
            <w:r w:rsidRPr="00AE7498">
              <w:rPr>
                <w:rFonts w:ascii="Arial" w:hAnsi="Arial" w:cs="Arial"/>
                <w:b/>
                <w:sz w:val="22"/>
                <w:szCs w:val="22"/>
              </w:rPr>
              <w:t>:</w:t>
            </w:r>
            <w:r w:rsidRPr="00AE7498">
              <w:rPr>
                <w:rFonts w:ascii="Arial" w:hAnsi="Arial" w:cs="Arial"/>
                <w:sz w:val="22"/>
                <w:szCs w:val="22"/>
              </w:rPr>
              <w:t xml:space="preserve"> The event </w:t>
            </w:r>
            <w:r w:rsidR="00524C4A" w:rsidRPr="00AE7498">
              <w:rPr>
                <w:rStyle w:val="hps"/>
                <w:rFonts w:ascii="Arial" w:hAnsi="Arial" w:cs="Arial"/>
                <w:sz w:val="22"/>
                <w:szCs w:val="22"/>
              </w:rPr>
              <w:t xml:space="preserve">took place </w:t>
            </w:r>
            <w:r w:rsidRPr="00AE7498">
              <w:rPr>
                <w:rStyle w:val="hps"/>
                <w:rFonts w:ascii="Arial" w:hAnsi="Arial" w:cs="Arial"/>
                <w:sz w:val="22"/>
                <w:szCs w:val="22"/>
              </w:rPr>
              <w:t>in</w:t>
            </w:r>
            <w:r w:rsidRPr="00AE7498">
              <w:rPr>
                <w:rFonts w:ascii="Arial" w:hAnsi="Arial" w:cs="Arial"/>
                <w:sz w:val="22"/>
                <w:szCs w:val="22"/>
              </w:rPr>
              <w:t xml:space="preserve"> </w:t>
            </w:r>
            <w:proofErr w:type="spellStart"/>
            <w:r w:rsidR="007E6BE7" w:rsidRPr="00AE7498">
              <w:rPr>
                <w:rStyle w:val="hps"/>
                <w:rFonts w:ascii="Arial" w:hAnsi="Arial" w:cs="Arial"/>
                <w:sz w:val="22"/>
                <w:szCs w:val="22"/>
              </w:rPr>
              <w:t>Brestovec</w:t>
            </w:r>
            <w:proofErr w:type="spellEnd"/>
            <w:r w:rsidR="007E6BE7" w:rsidRPr="00AE7498">
              <w:rPr>
                <w:rStyle w:val="hps"/>
                <w:rFonts w:ascii="Arial" w:hAnsi="Arial" w:cs="Arial"/>
                <w:sz w:val="22"/>
                <w:szCs w:val="22"/>
              </w:rPr>
              <w:t xml:space="preserve"> (</w:t>
            </w:r>
            <w:proofErr w:type="spellStart"/>
            <w:r w:rsidR="00865117" w:rsidRPr="00AE7498">
              <w:rPr>
                <w:rStyle w:val="hps"/>
                <w:rFonts w:ascii="Arial" w:hAnsi="Arial" w:cs="Arial"/>
                <w:b/>
                <w:sz w:val="22"/>
                <w:szCs w:val="22"/>
                <w:highlight w:val="lightGray"/>
              </w:rPr>
              <w:t>Komárno</w:t>
            </w:r>
            <w:proofErr w:type="spellEnd"/>
            <w:r w:rsidR="00865117" w:rsidRPr="00AE7498">
              <w:rPr>
                <w:rStyle w:val="hps"/>
                <w:rFonts w:ascii="Arial" w:hAnsi="Arial" w:cs="Arial"/>
                <w:b/>
                <w:sz w:val="22"/>
                <w:szCs w:val="22"/>
                <w:highlight w:val="lightGray"/>
              </w:rPr>
              <w:t xml:space="preserve"> </w:t>
            </w:r>
            <w:proofErr w:type="spellStart"/>
            <w:r w:rsidR="00865117" w:rsidRPr="00AE7498">
              <w:rPr>
                <w:rStyle w:val="hps"/>
                <w:rFonts w:ascii="Arial" w:hAnsi="Arial" w:cs="Arial"/>
                <w:b/>
                <w:sz w:val="22"/>
                <w:szCs w:val="22"/>
                <w:highlight w:val="lightGray"/>
              </w:rPr>
              <w:t>distrcict</w:t>
            </w:r>
            <w:proofErr w:type="spellEnd"/>
            <w:r w:rsidR="00524C4A" w:rsidRPr="00AE7498">
              <w:rPr>
                <w:rFonts w:ascii="Arial" w:hAnsi="Arial" w:cs="Arial"/>
                <w:b/>
                <w:sz w:val="22"/>
                <w:szCs w:val="22"/>
                <w:highlight w:val="lightGray"/>
              </w:rPr>
              <w:t xml:space="preserve">, </w:t>
            </w:r>
            <w:r w:rsidR="00865117" w:rsidRPr="00AE7498">
              <w:rPr>
                <w:rFonts w:ascii="Arial" w:hAnsi="Arial" w:cs="Arial"/>
                <w:b/>
                <w:sz w:val="22"/>
                <w:szCs w:val="22"/>
              </w:rPr>
              <w:t>Slovakia</w:t>
            </w:r>
            <w:r w:rsidRPr="00AE7498">
              <w:rPr>
                <w:rFonts w:ascii="Arial" w:hAnsi="Arial" w:cs="Arial"/>
                <w:sz w:val="22"/>
                <w:szCs w:val="22"/>
              </w:rPr>
              <w:t>)</w:t>
            </w:r>
            <w:r w:rsidR="002B241B" w:rsidRPr="00AE7498">
              <w:rPr>
                <w:rFonts w:ascii="Arial" w:hAnsi="Arial" w:cs="Arial"/>
                <w:sz w:val="22"/>
                <w:szCs w:val="22"/>
              </w:rPr>
              <w:t>, from</w:t>
            </w:r>
            <w:r w:rsidRPr="00AE7498">
              <w:rPr>
                <w:rFonts w:ascii="Arial" w:hAnsi="Arial" w:cs="Arial"/>
                <w:sz w:val="22"/>
                <w:szCs w:val="22"/>
              </w:rPr>
              <w:t xml:space="preserve"> </w:t>
            </w:r>
            <w:r w:rsidR="00212540" w:rsidRPr="00AE7498">
              <w:rPr>
                <w:rFonts w:ascii="Arial" w:hAnsi="Arial" w:cs="Arial"/>
                <w:sz w:val="22"/>
                <w:szCs w:val="22"/>
              </w:rPr>
              <w:t xml:space="preserve"> </w:t>
            </w:r>
            <w:r w:rsidR="00865117" w:rsidRPr="00AE7498">
              <w:rPr>
                <w:rFonts w:ascii="Arial" w:hAnsi="Arial" w:cs="Arial"/>
                <w:sz w:val="22"/>
                <w:szCs w:val="22"/>
                <w:highlight w:val="lightGray"/>
              </w:rPr>
              <w:t>29</w:t>
            </w:r>
            <w:r w:rsidR="00212540" w:rsidRPr="00AE7498">
              <w:rPr>
                <w:rFonts w:ascii="Arial" w:hAnsi="Arial" w:cs="Arial"/>
                <w:sz w:val="22"/>
                <w:szCs w:val="22"/>
                <w:highlight w:val="lightGray"/>
              </w:rPr>
              <w:t>/</w:t>
            </w:r>
            <w:r w:rsidR="00865117" w:rsidRPr="00AE7498">
              <w:rPr>
                <w:rFonts w:ascii="Arial" w:hAnsi="Arial" w:cs="Arial"/>
                <w:sz w:val="22"/>
                <w:szCs w:val="22"/>
                <w:highlight w:val="lightGray"/>
              </w:rPr>
              <w:t>08</w:t>
            </w:r>
            <w:r w:rsidR="00212540" w:rsidRPr="00AE7498">
              <w:rPr>
                <w:rFonts w:ascii="Arial" w:hAnsi="Arial" w:cs="Arial"/>
                <w:sz w:val="22"/>
                <w:szCs w:val="22"/>
                <w:highlight w:val="lightGray"/>
              </w:rPr>
              <w:t>/</w:t>
            </w:r>
            <w:r w:rsidR="00865117" w:rsidRPr="00AE7498">
              <w:rPr>
                <w:rFonts w:ascii="Arial" w:hAnsi="Arial" w:cs="Arial"/>
                <w:sz w:val="22"/>
                <w:szCs w:val="22"/>
              </w:rPr>
              <w:t>2019</w:t>
            </w:r>
            <w:r w:rsidR="00212540" w:rsidRPr="00AE7498">
              <w:rPr>
                <w:rFonts w:ascii="Arial" w:hAnsi="Arial" w:cs="Arial"/>
                <w:sz w:val="22"/>
                <w:szCs w:val="22"/>
              </w:rPr>
              <w:t xml:space="preserve">  </w:t>
            </w:r>
            <w:r w:rsidRPr="00AE7498">
              <w:rPr>
                <w:rStyle w:val="hps"/>
                <w:rFonts w:ascii="Arial" w:hAnsi="Arial" w:cs="Arial"/>
                <w:sz w:val="22"/>
                <w:szCs w:val="22"/>
              </w:rPr>
              <w:t xml:space="preserve">to </w:t>
            </w:r>
            <w:r w:rsidR="00212540" w:rsidRPr="00AE7498">
              <w:rPr>
                <w:rStyle w:val="hps"/>
                <w:rFonts w:ascii="Arial" w:hAnsi="Arial" w:cs="Arial"/>
                <w:sz w:val="22"/>
                <w:szCs w:val="22"/>
              </w:rPr>
              <w:t xml:space="preserve"> </w:t>
            </w:r>
            <w:r w:rsidR="00865117" w:rsidRPr="00AE7498">
              <w:rPr>
                <w:rStyle w:val="hps"/>
                <w:rFonts w:ascii="Arial" w:hAnsi="Arial" w:cs="Arial"/>
                <w:sz w:val="22"/>
                <w:szCs w:val="22"/>
                <w:highlight w:val="lightGray"/>
              </w:rPr>
              <w:t>01</w:t>
            </w:r>
            <w:r w:rsidR="00212540" w:rsidRPr="00AE7498">
              <w:rPr>
                <w:rStyle w:val="hps"/>
                <w:rFonts w:ascii="Arial" w:hAnsi="Arial" w:cs="Arial"/>
                <w:sz w:val="22"/>
                <w:szCs w:val="22"/>
                <w:highlight w:val="lightGray"/>
              </w:rPr>
              <w:t>/</w:t>
            </w:r>
            <w:r w:rsidR="00865117" w:rsidRPr="00AE7498">
              <w:rPr>
                <w:rStyle w:val="hps"/>
                <w:rFonts w:ascii="Arial" w:hAnsi="Arial" w:cs="Arial"/>
                <w:sz w:val="22"/>
                <w:szCs w:val="22"/>
                <w:highlight w:val="lightGray"/>
              </w:rPr>
              <w:t>09</w:t>
            </w:r>
            <w:r w:rsidR="00212540" w:rsidRPr="00AE7498">
              <w:rPr>
                <w:rStyle w:val="hps"/>
                <w:rFonts w:ascii="Arial" w:hAnsi="Arial" w:cs="Arial"/>
                <w:sz w:val="22"/>
                <w:szCs w:val="22"/>
                <w:highlight w:val="lightGray"/>
              </w:rPr>
              <w:t>/</w:t>
            </w:r>
            <w:r w:rsidR="00865117" w:rsidRPr="00AE7498">
              <w:rPr>
                <w:rStyle w:val="hps"/>
                <w:rFonts w:ascii="Arial" w:hAnsi="Arial" w:cs="Arial"/>
                <w:sz w:val="22"/>
                <w:szCs w:val="22"/>
              </w:rPr>
              <w:t>2019</w:t>
            </w:r>
            <w:r w:rsidR="00CE5FF0" w:rsidRPr="00AE7498">
              <w:rPr>
                <w:rStyle w:val="hps"/>
                <w:rFonts w:ascii="Arial" w:hAnsi="Arial" w:cs="Arial"/>
                <w:sz w:val="22"/>
                <w:szCs w:val="22"/>
              </w:rPr>
              <w:t xml:space="preserve">. </w:t>
            </w:r>
            <w:r w:rsidRPr="00AE7498">
              <w:rPr>
                <w:rFonts w:ascii="Arial" w:hAnsi="Arial" w:cs="Arial"/>
                <w:sz w:val="22"/>
                <w:szCs w:val="22"/>
              </w:rPr>
              <w:br/>
            </w:r>
          </w:p>
          <w:p w:rsidR="00212540" w:rsidRPr="00AE7498" w:rsidRDefault="000D12A0" w:rsidP="000D12A0">
            <w:pPr>
              <w:rPr>
                <w:rStyle w:val="hps"/>
                <w:rFonts w:ascii="Arial" w:hAnsi="Arial" w:cs="Arial"/>
                <w:sz w:val="22"/>
                <w:szCs w:val="22"/>
              </w:rPr>
            </w:pPr>
            <w:r w:rsidRPr="00AE7498">
              <w:rPr>
                <w:rStyle w:val="hps"/>
                <w:rFonts w:ascii="Arial" w:hAnsi="Arial" w:cs="Arial"/>
                <w:b/>
                <w:sz w:val="22"/>
                <w:szCs w:val="22"/>
              </w:rPr>
              <w:t>Short description:</w:t>
            </w:r>
            <w:r w:rsidR="00F428C6" w:rsidRPr="00AE7498">
              <w:rPr>
                <w:rStyle w:val="hps"/>
                <w:rFonts w:ascii="Arial" w:hAnsi="Arial" w:cs="Arial"/>
                <w:sz w:val="22"/>
                <w:szCs w:val="22"/>
              </w:rPr>
              <w:t xml:space="preserve">  </w:t>
            </w:r>
          </w:p>
          <w:p w:rsidR="00B20085" w:rsidRPr="00AE7498" w:rsidRDefault="00B20085" w:rsidP="00B20085">
            <w:pPr>
              <w:rPr>
                <w:rStyle w:val="hps"/>
                <w:rFonts w:ascii="Arial" w:hAnsi="Arial" w:cs="Arial"/>
                <w:sz w:val="22"/>
                <w:szCs w:val="22"/>
              </w:rPr>
            </w:pPr>
            <w:r w:rsidRPr="00AE7498">
              <w:rPr>
                <w:rStyle w:val="hps"/>
                <w:rFonts w:ascii="Arial" w:hAnsi="Arial" w:cs="Arial"/>
                <w:sz w:val="22"/>
                <w:szCs w:val="22"/>
              </w:rPr>
              <w:t>The aim of the project was to demonstrate to the participants the need for mutual understanding</w:t>
            </w:r>
            <w:r w:rsidRPr="00AE7498">
              <w:rPr>
                <w:rStyle w:val="hps"/>
                <w:rFonts w:ascii="Arial" w:hAnsi="Arial" w:cs="Arial"/>
                <w:sz w:val="22"/>
                <w:szCs w:val="22"/>
              </w:rPr>
              <w:t xml:space="preserve"> </w:t>
            </w:r>
            <w:r w:rsidRPr="00AE7498">
              <w:rPr>
                <w:rStyle w:val="hps"/>
                <w:rFonts w:ascii="Arial" w:hAnsi="Arial" w:cs="Arial"/>
                <w:sz w:val="22"/>
                <w:szCs w:val="22"/>
              </w:rPr>
              <w:t>in multicultural Europe and thus to contribute mainly to the programme priorities "to foster</w:t>
            </w:r>
            <w:r w:rsidRPr="00AE7498">
              <w:rPr>
                <w:rStyle w:val="hps"/>
                <w:rFonts w:ascii="Arial" w:hAnsi="Arial" w:cs="Arial"/>
                <w:sz w:val="22"/>
                <w:szCs w:val="22"/>
              </w:rPr>
              <w:t xml:space="preserve"> </w:t>
            </w:r>
            <w:r w:rsidRPr="00AE7498">
              <w:rPr>
                <w:rStyle w:val="hps"/>
                <w:rFonts w:ascii="Arial" w:hAnsi="Arial" w:cs="Arial"/>
                <w:sz w:val="22"/>
                <w:szCs w:val="22"/>
              </w:rPr>
              <w:t xml:space="preserve">intercultural dialogue and mutual understanding and combatting the </w:t>
            </w:r>
            <w:r w:rsidRPr="00AE7498">
              <w:rPr>
                <w:rStyle w:val="hps"/>
                <w:rFonts w:ascii="Arial" w:hAnsi="Arial" w:cs="Arial"/>
                <w:sz w:val="22"/>
                <w:szCs w:val="22"/>
              </w:rPr>
              <w:t>stigmatization</w:t>
            </w:r>
            <w:r w:rsidRPr="00AE7498">
              <w:rPr>
                <w:rStyle w:val="hps"/>
                <w:rFonts w:ascii="Arial" w:hAnsi="Arial" w:cs="Arial"/>
                <w:sz w:val="22"/>
                <w:szCs w:val="22"/>
              </w:rPr>
              <w:t xml:space="preserve"> of migrants and</w:t>
            </w:r>
            <w:r w:rsidRPr="00AE7498">
              <w:rPr>
                <w:rStyle w:val="hps"/>
                <w:rFonts w:ascii="Arial" w:hAnsi="Arial" w:cs="Arial"/>
                <w:sz w:val="22"/>
                <w:szCs w:val="22"/>
              </w:rPr>
              <w:t xml:space="preserve"> </w:t>
            </w:r>
            <w:r w:rsidRPr="00AE7498">
              <w:rPr>
                <w:rStyle w:val="hps"/>
                <w:rFonts w:ascii="Arial" w:hAnsi="Arial" w:cs="Arial"/>
                <w:sz w:val="22"/>
                <w:szCs w:val="22"/>
              </w:rPr>
              <w:t>minority groups" and "to promote solidarity in times of crisis". This was declared on the example of</w:t>
            </w:r>
            <w:r w:rsidRPr="00AE7498">
              <w:rPr>
                <w:rStyle w:val="hps"/>
                <w:rFonts w:ascii="Arial" w:hAnsi="Arial" w:cs="Arial"/>
                <w:sz w:val="22"/>
                <w:szCs w:val="22"/>
              </w:rPr>
              <w:t xml:space="preserve"> </w:t>
            </w:r>
            <w:r w:rsidRPr="00AE7498">
              <w:rPr>
                <w:rStyle w:val="hps"/>
                <w:rFonts w:ascii="Arial" w:hAnsi="Arial" w:cs="Arial"/>
                <w:sz w:val="22"/>
                <w:szCs w:val="22"/>
              </w:rPr>
              <w:t>two relatively recent historical events: the recent event of the partner community of Trešnjeva</w:t>
            </w:r>
            <w:r w:rsidRPr="00AE7498">
              <w:rPr>
                <w:rStyle w:val="hps"/>
                <w:rFonts w:ascii="Arial" w:hAnsi="Arial" w:cs="Arial"/>
                <w:sz w:val="22"/>
                <w:szCs w:val="22"/>
              </w:rPr>
              <w:t>c</w:t>
            </w:r>
            <w:r w:rsidRPr="00AE7498">
              <w:rPr>
                <w:rStyle w:val="hps"/>
                <w:rFonts w:ascii="Arial" w:hAnsi="Arial" w:cs="Arial"/>
                <w:sz w:val="22"/>
                <w:szCs w:val="22"/>
              </w:rPr>
              <w:t xml:space="preserve"> -</w:t>
            </w:r>
            <w:r w:rsidRPr="00AE7498">
              <w:rPr>
                <w:rStyle w:val="hps"/>
                <w:rFonts w:ascii="Arial" w:hAnsi="Arial" w:cs="Arial"/>
                <w:sz w:val="22"/>
                <w:szCs w:val="22"/>
              </w:rPr>
              <w:t xml:space="preserve"> </w:t>
            </w:r>
            <w:r w:rsidRPr="00AE7498">
              <w:rPr>
                <w:rStyle w:val="hps"/>
                <w:rFonts w:ascii="Arial" w:hAnsi="Arial" w:cs="Arial"/>
                <w:sz w:val="22"/>
                <w:szCs w:val="22"/>
              </w:rPr>
              <w:t>the founding of the Zitzer´s Spiritual Republic and the related Zitzer´s Club bar in Trešnjeva</w:t>
            </w:r>
            <w:r w:rsidRPr="00AE7498">
              <w:rPr>
                <w:rStyle w:val="hps"/>
                <w:rFonts w:ascii="Arial" w:hAnsi="Arial" w:cs="Arial"/>
                <w:sz w:val="22"/>
                <w:szCs w:val="22"/>
              </w:rPr>
              <w:t>c</w:t>
            </w:r>
            <w:r w:rsidRPr="00AE7498">
              <w:rPr>
                <w:rStyle w:val="hps"/>
                <w:rFonts w:ascii="Arial" w:hAnsi="Arial" w:cs="Arial"/>
                <w:sz w:val="22"/>
                <w:szCs w:val="22"/>
              </w:rPr>
              <w:t>,</w:t>
            </w:r>
            <w:r w:rsidRPr="00AE7498">
              <w:rPr>
                <w:rStyle w:val="hps"/>
                <w:rFonts w:ascii="Arial" w:hAnsi="Arial" w:cs="Arial"/>
                <w:sz w:val="22"/>
                <w:szCs w:val="22"/>
              </w:rPr>
              <w:t xml:space="preserve"> </w:t>
            </w:r>
            <w:r w:rsidRPr="00AE7498">
              <w:rPr>
                <w:rStyle w:val="hps"/>
                <w:rFonts w:ascii="Arial" w:hAnsi="Arial" w:cs="Arial"/>
                <w:sz w:val="22"/>
                <w:szCs w:val="22"/>
              </w:rPr>
              <w:t>which was an important gathering place for those, who resisted the ongoing war in former</w:t>
            </w:r>
            <w:r w:rsidRPr="00AE7498">
              <w:rPr>
                <w:rStyle w:val="hps"/>
                <w:rFonts w:ascii="Arial" w:hAnsi="Arial" w:cs="Arial"/>
                <w:sz w:val="22"/>
                <w:szCs w:val="22"/>
              </w:rPr>
              <w:t xml:space="preserve"> </w:t>
            </w:r>
            <w:r w:rsidRPr="00AE7498">
              <w:rPr>
                <w:rStyle w:val="hps"/>
                <w:rFonts w:ascii="Arial" w:hAnsi="Arial" w:cs="Arial"/>
                <w:sz w:val="22"/>
                <w:szCs w:val="22"/>
              </w:rPr>
              <w:t>Yugoslavia (1991-2001) and the life and destiny of interesting controversial Slovak interwar figure -</w:t>
            </w:r>
            <w:r w:rsidRPr="00AE7498">
              <w:rPr>
                <w:rStyle w:val="hps"/>
                <w:rFonts w:ascii="Arial" w:hAnsi="Arial" w:cs="Arial"/>
                <w:sz w:val="22"/>
                <w:szCs w:val="22"/>
              </w:rPr>
              <w:t xml:space="preserve"> </w:t>
            </w:r>
            <w:proofErr w:type="spellStart"/>
            <w:r w:rsidRPr="00AE7498">
              <w:rPr>
                <w:rStyle w:val="hps"/>
                <w:rFonts w:ascii="Arial" w:hAnsi="Arial" w:cs="Arial"/>
                <w:sz w:val="22"/>
                <w:szCs w:val="22"/>
              </w:rPr>
              <w:t>János</w:t>
            </w:r>
            <w:proofErr w:type="spellEnd"/>
            <w:r w:rsidRPr="00AE7498">
              <w:rPr>
                <w:rStyle w:val="hps"/>
                <w:rFonts w:ascii="Arial" w:hAnsi="Arial" w:cs="Arial"/>
                <w:sz w:val="22"/>
                <w:szCs w:val="22"/>
              </w:rPr>
              <w:t xml:space="preserve"> </w:t>
            </w:r>
            <w:proofErr w:type="spellStart"/>
            <w:r w:rsidRPr="00AE7498">
              <w:rPr>
                <w:rStyle w:val="hps"/>
                <w:rFonts w:ascii="Arial" w:hAnsi="Arial" w:cs="Arial"/>
                <w:sz w:val="22"/>
                <w:szCs w:val="22"/>
              </w:rPr>
              <w:t>Esterházy</w:t>
            </w:r>
            <w:proofErr w:type="spellEnd"/>
            <w:r w:rsidRPr="00AE7498">
              <w:rPr>
                <w:rStyle w:val="hps"/>
                <w:rFonts w:ascii="Arial" w:hAnsi="Arial" w:cs="Arial"/>
                <w:sz w:val="22"/>
                <w:szCs w:val="22"/>
              </w:rPr>
              <w:t xml:space="preserve"> - an important minority politician, the founder of the Hungarian Party in Slovakia,</w:t>
            </w:r>
            <w:r w:rsidRPr="00AE7498">
              <w:rPr>
                <w:rStyle w:val="hps"/>
                <w:rFonts w:ascii="Arial" w:hAnsi="Arial" w:cs="Arial"/>
                <w:sz w:val="22"/>
                <w:szCs w:val="22"/>
              </w:rPr>
              <w:t xml:space="preserve"> </w:t>
            </w:r>
            <w:r w:rsidRPr="00AE7498">
              <w:rPr>
                <w:rStyle w:val="hps"/>
                <w:rFonts w:ascii="Arial" w:hAnsi="Arial" w:cs="Arial"/>
                <w:sz w:val="22"/>
                <w:szCs w:val="22"/>
              </w:rPr>
              <w:t>who on the one hand sought to join Slovakia to Hungary and on the another - moderated tensions</w:t>
            </w:r>
            <w:r w:rsidRPr="00AE7498">
              <w:rPr>
                <w:rStyle w:val="hps"/>
                <w:rFonts w:ascii="Arial" w:hAnsi="Arial" w:cs="Arial"/>
                <w:sz w:val="22"/>
                <w:szCs w:val="22"/>
              </w:rPr>
              <w:t xml:space="preserve"> </w:t>
            </w:r>
            <w:r w:rsidRPr="00AE7498">
              <w:rPr>
                <w:rStyle w:val="hps"/>
                <w:rFonts w:ascii="Arial" w:hAnsi="Arial" w:cs="Arial"/>
                <w:sz w:val="22"/>
                <w:szCs w:val="22"/>
              </w:rPr>
              <w:t>between Slovaks and Hungarians. His biggest contribution to the minority issue during the World</w:t>
            </w:r>
            <w:r w:rsidRPr="00AE7498">
              <w:rPr>
                <w:rStyle w:val="hps"/>
                <w:rFonts w:ascii="Arial" w:hAnsi="Arial" w:cs="Arial"/>
                <w:sz w:val="22"/>
                <w:szCs w:val="22"/>
              </w:rPr>
              <w:t xml:space="preserve"> </w:t>
            </w:r>
            <w:r w:rsidRPr="00AE7498">
              <w:rPr>
                <w:rStyle w:val="hps"/>
                <w:rFonts w:ascii="Arial" w:hAnsi="Arial" w:cs="Arial"/>
                <w:sz w:val="22"/>
                <w:szCs w:val="22"/>
              </w:rPr>
              <w:t>War II. was that in 1942 (May 15) he voted as the only MP of then Slovak parliament against the</w:t>
            </w:r>
            <w:r w:rsidRPr="00AE7498">
              <w:rPr>
                <w:rStyle w:val="hps"/>
                <w:rFonts w:ascii="Arial" w:hAnsi="Arial" w:cs="Arial"/>
                <w:sz w:val="22"/>
                <w:szCs w:val="22"/>
              </w:rPr>
              <w:t xml:space="preserve"> </w:t>
            </w:r>
            <w:r w:rsidRPr="00AE7498">
              <w:rPr>
                <w:rStyle w:val="hps"/>
                <w:rFonts w:ascii="Arial" w:hAnsi="Arial" w:cs="Arial"/>
                <w:sz w:val="22"/>
                <w:szCs w:val="22"/>
              </w:rPr>
              <w:t>constitutional law of the state no. 68/1942 on the eviction of Jews from Slovakia. In 1944, he</w:t>
            </w:r>
            <w:r w:rsidRPr="00AE7498">
              <w:rPr>
                <w:rStyle w:val="hps"/>
                <w:rFonts w:ascii="Arial" w:hAnsi="Arial" w:cs="Arial"/>
                <w:sz w:val="22"/>
                <w:szCs w:val="22"/>
              </w:rPr>
              <w:t xml:space="preserve"> </w:t>
            </w:r>
            <w:r w:rsidRPr="00AE7498">
              <w:rPr>
                <w:rStyle w:val="hps"/>
                <w:rFonts w:ascii="Arial" w:hAnsi="Arial" w:cs="Arial"/>
                <w:sz w:val="22"/>
                <w:szCs w:val="22"/>
              </w:rPr>
              <w:t>helped hundreds of persecuted Jews, Czechs and Slovaks escape from Slovakia through</w:t>
            </w:r>
            <w:r w:rsidRPr="00AE7498">
              <w:rPr>
                <w:rStyle w:val="hps"/>
                <w:rFonts w:ascii="Arial" w:hAnsi="Arial" w:cs="Arial"/>
                <w:sz w:val="22"/>
                <w:szCs w:val="22"/>
              </w:rPr>
              <w:t xml:space="preserve"> </w:t>
            </w:r>
            <w:r w:rsidRPr="00AE7498">
              <w:rPr>
                <w:rStyle w:val="hps"/>
                <w:rFonts w:ascii="Arial" w:hAnsi="Arial" w:cs="Arial"/>
                <w:sz w:val="22"/>
                <w:szCs w:val="22"/>
              </w:rPr>
              <w:t>Hungary. He was sentenced to death in 1947 for his activities and beliefs, later relieved and</w:t>
            </w:r>
            <w:r w:rsidRPr="00AE7498">
              <w:rPr>
                <w:rStyle w:val="hps"/>
                <w:rFonts w:ascii="Arial" w:hAnsi="Arial" w:cs="Arial"/>
                <w:sz w:val="22"/>
                <w:szCs w:val="22"/>
              </w:rPr>
              <w:t xml:space="preserve"> </w:t>
            </w:r>
            <w:r w:rsidRPr="00AE7498">
              <w:rPr>
                <w:rStyle w:val="hps"/>
                <w:rFonts w:ascii="Arial" w:hAnsi="Arial" w:cs="Arial"/>
                <w:sz w:val="22"/>
                <w:szCs w:val="22"/>
              </w:rPr>
              <w:t>sentenced to his life imprisonment.</w:t>
            </w:r>
          </w:p>
          <w:p w:rsidR="00B20085" w:rsidRPr="00AE7498" w:rsidRDefault="00B20085" w:rsidP="00B20085">
            <w:pPr>
              <w:rPr>
                <w:rStyle w:val="hps"/>
                <w:rFonts w:ascii="Arial" w:hAnsi="Arial" w:cs="Arial"/>
                <w:sz w:val="22"/>
                <w:szCs w:val="22"/>
              </w:rPr>
            </w:pPr>
          </w:p>
          <w:p w:rsidR="00B20085" w:rsidRPr="00AE7498" w:rsidRDefault="00B20085" w:rsidP="00B20085">
            <w:pPr>
              <w:rPr>
                <w:rStyle w:val="hps"/>
                <w:rFonts w:ascii="Arial" w:hAnsi="Arial" w:cs="Arial"/>
                <w:sz w:val="22"/>
                <w:szCs w:val="22"/>
              </w:rPr>
            </w:pPr>
            <w:r w:rsidRPr="00AE7498">
              <w:rPr>
                <w:rStyle w:val="hps"/>
                <w:rFonts w:ascii="Arial" w:hAnsi="Arial" w:cs="Arial"/>
                <w:sz w:val="22"/>
                <w:szCs w:val="22"/>
              </w:rPr>
              <w:t>To sum up the project, the main project activity was citizens gathering of the twinned or partner</w:t>
            </w:r>
            <w:r w:rsidRPr="00AE7498">
              <w:rPr>
                <w:rStyle w:val="hps"/>
                <w:rFonts w:ascii="Arial" w:hAnsi="Arial" w:cs="Arial"/>
                <w:sz w:val="22"/>
                <w:szCs w:val="22"/>
              </w:rPr>
              <w:t xml:space="preserve"> </w:t>
            </w:r>
            <w:r w:rsidRPr="00AE7498">
              <w:rPr>
                <w:rStyle w:val="hps"/>
                <w:rFonts w:ascii="Arial" w:hAnsi="Arial" w:cs="Arial"/>
                <w:sz w:val="22"/>
                <w:szCs w:val="22"/>
              </w:rPr>
              <w:t xml:space="preserve">communities; Slovak </w:t>
            </w:r>
            <w:proofErr w:type="spellStart"/>
            <w:r w:rsidRPr="00AE7498">
              <w:rPr>
                <w:rStyle w:val="hps"/>
                <w:rFonts w:ascii="Arial" w:hAnsi="Arial" w:cs="Arial"/>
                <w:sz w:val="22"/>
                <w:szCs w:val="22"/>
              </w:rPr>
              <w:t>Brestovec</w:t>
            </w:r>
            <w:proofErr w:type="spellEnd"/>
            <w:r w:rsidRPr="00AE7498">
              <w:rPr>
                <w:rStyle w:val="hps"/>
                <w:rFonts w:ascii="Arial" w:hAnsi="Arial" w:cs="Arial"/>
                <w:sz w:val="22"/>
                <w:szCs w:val="22"/>
              </w:rPr>
              <w:t xml:space="preserve">, Romanian </w:t>
            </w:r>
            <w:proofErr w:type="spellStart"/>
            <w:r w:rsidRPr="00AE7498">
              <w:rPr>
                <w:rStyle w:val="hps"/>
                <w:rFonts w:ascii="Arial" w:hAnsi="Arial" w:cs="Arial"/>
                <w:sz w:val="22"/>
                <w:szCs w:val="22"/>
              </w:rPr>
              <w:t>Racu</w:t>
            </w:r>
            <w:proofErr w:type="spellEnd"/>
            <w:r w:rsidRPr="00AE7498">
              <w:rPr>
                <w:rStyle w:val="hps"/>
                <w:rFonts w:ascii="Arial" w:hAnsi="Arial" w:cs="Arial"/>
                <w:sz w:val="22"/>
                <w:szCs w:val="22"/>
              </w:rPr>
              <w:t xml:space="preserve"> and </w:t>
            </w:r>
            <w:proofErr w:type="spellStart"/>
            <w:r w:rsidRPr="00AE7498">
              <w:rPr>
                <w:rStyle w:val="hps"/>
                <w:rFonts w:ascii="Arial" w:hAnsi="Arial" w:cs="Arial"/>
                <w:sz w:val="22"/>
                <w:szCs w:val="22"/>
              </w:rPr>
              <w:t>S</w:t>
            </w:r>
            <w:r w:rsidRPr="00AE7498">
              <w:rPr>
                <w:rStyle w:val="hps"/>
                <w:rFonts w:ascii="Arial" w:hAnsi="Arial" w:cs="Arial"/>
                <w:sz w:val="22"/>
                <w:szCs w:val="22"/>
              </w:rPr>
              <w:t>oimeni</w:t>
            </w:r>
            <w:proofErr w:type="spellEnd"/>
            <w:r w:rsidRPr="00AE7498">
              <w:rPr>
                <w:rStyle w:val="hps"/>
                <w:rFonts w:ascii="Arial" w:hAnsi="Arial" w:cs="Arial"/>
                <w:sz w:val="22"/>
                <w:szCs w:val="22"/>
              </w:rPr>
              <w:t xml:space="preserve"> (associated partner that was not</w:t>
            </w:r>
            <w:r w:rsidRPr="00AE7498">
              <w:rPr>
                <w:rStyle w:val="hps"/>
                <w:rFonts w:ascii="Arial" w:hAnsi="Arial" w:cs="Arial"/>
                <w:sz w:val="22"/>
                <w:szCs w:val="22"/>
              </w:rPr>
              <w:t xml:space="preserve"> </w:t>
            </w:r>
            <w:r w:rsidRPr="00AE7498">
              <w:rPr>
                <w:rStyle w:val="hps"/>
                <w:rFonts w:ascii="Arial" w:hAnsi="Arial" w:cs="Arial"/>
                <w:sz w:val="22"/>
                <w:szCs w:val="22"/>
              </w:rPr>
              <w:t xml:space="preserve">mentioned in the </w:t>
            </w:r>
            <w:r w:rsidRPr="00AE7498">
              <w:rPr>
                <w:rStyle w:val="hps"/>
                <w:rFonts w:ascii="Arial" w:hAnsi="Arial" w:cs="Arial"/>
                <w:sz w:val="22"/>
                <w:szCs w:val="22"/>
              </w:rPr>
              <w:t>application)</w:t>
            </w:r>
            <w:r w:rsidRPr="00AE7498">
              <w:rPr>
                <w:rStyle w:val="hps"/>
                <w:rFonts w:ascii="Arial" w:hAnsi="Arial" w:cs="Arial"/>
                <w:sz w:val="22"/>
                <w:szCs w:val="22"/>
              </w:rPr>
              <w:t xml:space="preserve">, Hungarian </w:t>
            </w:r>
            <w:proofErr w:type="spellStart"/>
            <w:r w:rsidRPr="00AE7498">
              <w:rPr>
                <w:rStyle w:val="hps"/>
                <w:rFonts w:ascii="Arial" w:hAnsi="Arial" w:cs="Arial"/>
                <w:sz w:val="22"/>
                <w:szCs w:val="22"/>
              </w:rPr>
              <w:t>Jászladány</w:t>
            </w:r>
            <w:proofErr w:type="spellEnd"/>
            <w:r w:rsidRPr="00AE7498">
              <w:rPr>
                <w:rStyle w:val="hps"/>
                <w:rFonts w:ascii="Arial" w:hAnsi="Arial" w:cs="Arial"/>
                <w:sz w:val="22"/>
                <w:szCs w:val="22"/>
              </w:rPr>
              <w:t xml:space="preserve">, </w:t>
            </w:r>
            <w:proofErr w:type="spellStart"/>
            <w:r w:rsidRPr="00AE7498">
              <w:rPr>
                <w:rStyle w:val="hps"/>
                <w:rFonts w:ascii="Arial" w:hAnsi="Arial" w:cs="Arial"/>
                <w:sz w:val="22"/>
                <w:szCs w:val="22"/>
              </w:rPr>
              <w:t>Csép</w:t>
            </w:r>
            <w:proofErr w:type="spellEnd"/>
            <w:r w:rsidRPr="00AE7498">
              <w:rPr>
                <w:rStyle w:val="hps"/>
                <w:rFonts w:ascii="Arial" w:hAnsi="Arial" w:cs="Arial"/>
                <w:sz w:val="22"/>
                <w:szCs w:val="22"/>
              </w:rPr>
              <w:t xml:space="preserve"> and </w:t>
            </w:r>
            <w:proofErr w:type="spellStart"/>
            <w:r w:rsidRPr="00AE7498">
              <w:rPr>
                <w:rFonts w:ascii="Arial" w:hAnsi="Arial" w:cs="Arial"/>
                <w:sz w:val="22"/>
                <w:szCs w:val="22"/>
              </w:rPr>
              <w:t>Zalagyömörő</w:t>
            </w:r>
            <w:proofErr w:type="spellEnd"/>
            <w:r w:rsidRPr="00AE7498">
              <w:rPr>
                <w:rStyle w:val="hps"/>
                <w:rFonts w:ascii="Arial" w:hAnsi="Arial" w:cs="Arial"/>
                <w:sz w:val="22"/>
                <w:szCs w:val="22"/>
              </w:rPr>
              <w:t xml:space="preserve"> </w:t>
            </w:r>
            <w:r w:rsidRPr="00AE7498">
              <w:rPr>
                <w:rStyle w:val="hps"/>
                <w:rFonts w:ascii="Arial" w:hAnsi="Arial" w:cs="Arial"/>
                <w:sz w:val="22"/>
                <w:szCs w:val="22"/>
              </w:rPr>
              <w:t xml:space="preserve">(next associated partner not mentioned in the application) </w:t>
            </w:r>
            <w:r w:rsidRPr="00AE7498">
              <w:rPr>
                <w:rStyle w:val="hps"/>
                <w:rFonts w:ascii="Arial" w:hAnsi="Arial" w:cs="Arial"/>
                <w:sz w:val="22"/>
                <w:szCs w:val="22"/>
              </w:rPr>
              <w:t>and Serbian Trešnjevac. The</w:t>
            </w:r>
            <w:r w:rsidRPr="00AE7498">
              <w:rPr>
                <w:rStyle w:val="hps"/>
                <w:rFonts w:ascii="Arial" w:hAnsi="Arial" w:cs="Arial"/>
                <w:sz w:val="22"/>
                <w:szCs w:val="22"/>
              </w:rPr>
              <w:t xml:space="preserve"> </w:t>
            </w:r>
            <w:r w:rsidRPr="00AE7498">
              <w:rPr>
                <w:rStyle w:val="hps"/>
                <w:rFonts w:ascii="Arial" w:hAnsi="Arial" w:cs="Arial"/>
                <w:sz w:val="22"/>
                <w:szCs w:val="22"/>
              </w:rPr>
              <w:t>represented villages shared their experiences with the implementation of minority policies at their -</w:t>
            </w:r>
            <w:r w:rsidRPr="00AE7498">
              <w:rPr>
                <w:rStyle w:val="hps"/>
                <w:rFonts w:ascii="Arial" w:hAnsi="Arial" w:cs="Arial"/>
                <w:sz w:val="22"/>
                <w:szCs w:val="22"/>
              </w:rPr>
              <w:t xml:space="preserve"> </w:t>
            </w:r>
            <w:r w:rsidRPr="00AE7498">
              <w:rPr>
                <w:rStyle w:val="hps"/>
                <w:rFonts w:ascii="Arial" w:hAnsi="Arial" w:cs="Arial"/>
                <w:sz w:val="22"/>
                <w:szCs w:val="22"/>
              </w:rPr>
              <w:t xml:space="preserve">local level, demonstrated their culture and cuisine in </w:t>
            </w:r>
            <w:proofErr w:type="spellStart"/>
            <w:r w:rsidRPr="00AE7498">
              <w:rPr>
                <w:rStyle w:val="hps"/>
                <w:rFonts w:ascii="Arial" w:hAnsi="Arial" w:cs="Arial"/>
                <w:sz w:val="22"/>
                <w:szCs w:val="22"/>
              </w:rPr>
              <w:t>Brestovec</w:t>
            </w:r>
            <w:proofErr w:type="spellEnd"/>
            <w:r w:rsidRPr="00AE7498">
              <w:rPr>
                <w:rStyle w:val="hps"/>
                <w:rFonts w:ascii="Arial" w:hAnsi="Arial" w:cs="Arial"/>
                <w:sz w:val="22"/>
                <w:szCs w:val="22"/>
              </w:rPr>
              <w:t xml:space="preserve">, district </w:t>
            </w:r>
            <w:proofErr w:type="spellStart"/>
            <w:r w:rsidRPr="00AE7498">
              <w:rPr>
                <w:rStyle w:val="hps"/>
                <w:rFonts w:ascii="Arial" w:hAnsi="Arial" w:cs="Arial"/>
                <w:sz w:val="22"/>
                <w:szCs w:val="22"/>
              </w:rPr>
              <w:t>Kom</w:t>
            </w:r>
            <w:r w:rsidR="007E6BE7">
              <w:rPr>
                <w:rStyle w:val="hps"/>
                <w:rFonts w:ascii="Arial" w:hAnsi="Arial" w:cs="Arial"/>
                <w:sz w:val="22"/>
                <w:szCs w:val="22"/>
              </w:rPr>
              <w:t>á</w:t>
            </w:r>
            <w:r w:rsidRPr="00AE7498">
              <w:rPr>
                <w:rStyle w:val="hps"/>
                <w:rFonts w:ascii="Arial" w:hAnsi="Arial" w:cs="Arial"/>
                <w:sz w:val="22"/>
                <w:szCs w:val="22"/>
              </w:rPr>
              <w:t>rno</w:t>
            </w:r>
            <w:proofErr w:type="spellEnd"/>
            <w:r w:rsidRPr="00AE7498">
              <w:rPr>
                <w:rStyle w:val="hps"/>
                <w:rFonts w:ascii="Arial" w:hAnsi="Arial" w:cs="Arial"/>
                <w:sz w:val="22"/>
                <w:szCs w:val="22"/>
              </w:rPr>
              <w:t>, Slovakia.</w:t>
            </w:r>
          </w:p>
          <w:p w:rsidR="00B20085" w:rsidRPr="00AE7498" w:rsidRDefault="00B20085" w:rsidP="000D12A0">
            <w:pPr>
              <w:rPr>
                <w:rStyle w:val="hps"/>
                <w:rFonts w:ascii="Arial" w:hAnsi="Arial" w:cs="Arial"/>
                <w:sz w:val="22"/>
                <w:szCs w:val="22"/>
              </w:rPr>
            </w:pPr>
          </w:p>
          <w:p w:rsidR="002C7DA0" w:rsidRPr="00AE7498" w:rsidRDefault="00212540" w:rsidP="002C7DA0">
            <w:pPr>
              <w:jc w:val="both"/>
              <w:rPr>
                <w:rFonts w:ascii="Arial" w:hAnsi="Arial" w:cs="Arial"/>
                <w:sz w:val="22"/>
                <w:szCs w:val="22"/>
              </w:rPr>
            </w:pPr>
            <w:r w:rsidRPr="00AE7498">
              <w:rPr>
                <w:rStyle w:val="hps"/>
                <w:rFonts w:ascii="Arial" w:hAnsi="Arial" w:cs="Arial"/>
                <w:b/>
                <w:bCs/>
                <w:sz w:val="22"/>
                <w:szCs w:val="22"/>
              </w:rPr>
              <w:t>T</w:t>
            </w:r>
            <w:r w:rsidR="00060FE2" w:rsidRPr="00AE7498">
              <w:rPr>
                <w:rStyle w:val="hps"/>
                <w:rFonts w:ascii="Arial" w:hAnsi="Arial" w:cs="Arial"/>
                <w:b/>
                <w:bCs/>
                <w:sz w:val="22"/>
                <w:szCs w:val="22"/>
              </w:rPr>
              <w:t xml:space="preserve">he </w:t>
            </w:r>
            <w:r w:rsidR="000D12A0" w:rsidRPr="00AE7498">
              <w:rPr>
                <w:rStyle w:val="hps"/>
                <w:rFonts w:ascii="Arial" w:hAnsi="Arial" w:cs="Arial"/>
                <w:b/>
                <w:bCs/>
                <w:sz w:val="22"/>
                <w:szCs w:val="22"/>
              </w:rPr>
              <w:t>day</w:t>
            </w:r>
            <w:r w:rsidR="000D12A0" w:rsidRPr="00AE7498">
              <w:rPr>
                <w:rFonts w:ascii="Arial" w:hAnsi="Arial" w:cs="Arial"/>
                <w:b/>
                <w:bCs/>
                <w:sz w:val="22"/>
                <w:szCs w:val="22"/>
              </w:rPr>
              <w:t xml:space="preserve"> </w:t>
            </w:r>
            <w:r w:rsidR="00AE7498" w:rsidRPr="00AE7498">
              <w:rPr>
                <w:rFonts w:ascii="Arial" w:hAnsi="Arial" w:cs="Arial"/>
                <w:b/>
                <w:bCs/>
                <w:sz w:val="22"/>
                <w:szCs w:val="22"/>
              </w:rPr>
              <w:t>of 29</w:t>
            </w:r>
            <w:r w:rsidRPr="00AE7498">
              <w:rPr>
                <w:rFonts w:ascii="Arial" w:hAnsi="Arial" w:cs="Arial"/>
                <w:b/>
                <w:bCs/>
                <w:sz w:val="22"/>
                <w:szCs w:val="22"/>
                <w:highlight w:val="lightGray"/>
              </w:rPr>
              <w:t>/</w:t>
            </w:r>
            <w:r w:rsidR="00B20085" w:rsidRPr="00AE7498">
              <w:rPr>
                <w:rFonts w:ascii="Arial" w:hAnsi="Arial" w:cs="Arial"/>
                <w:b/>
                <w:bCs/>
                <w:sz w:val="22"/>
                <w:szCs w:val="22"/>
                <w:highlight w:val="lightGray"/>
              </w:rPr>
              <w:t>08</w:t>
            </w:r>
            <w:r w:rsidRPr="00AE7498">
              <w:rPr>
                <w:rFonts w:ascii="Arial" w:hAnsi="Arial" w:cs="Arial"/>
                <w:b/>
                <w:bCs/>
                <w:sz w:val="22"/>
                <w:szCs w:val="22"/>
                <w:highlight w:val="lightGray"/>
              </w:rPr>
              <w:t>/</w:t>
            </w:r>
            <w:r w:rsidR="00AE7498" w:rsidRPr="00AE7498">
              <w:rPr>
                <w:rFonts w:ascii="Arial" w:hAnsi="Arial" w:cs="Arial"/>
                <w:b/>
                <w:bCs/>
                <w:sz w:val="22"/>
                <w:szCs w:val="22"/>
              </w:rPr>
              <w:t>2019 (</w:t>
            </w:r>
            <w:r w:rsidR="002C7DA0" w:rsidRPr="00AE7498">
              <w:rPr>
                <w:rFonts w:ascii="Arial" w:hAnsi="Arial" w:cs="Arial"/>
                <w:b/>
                <w:bCs/>
                <w:sz w:val="22"/>
                <w:szCs w:val="22"/>
              </w:rPr>
              <w:t>Thursday</w:t>
            </w:r>
            <w:r w:rsidR="002C7DA0" w:rsidRPr="00AE7498">
              <w:rPr>
                <w:rFonts w:ascii="Arial" w:hAnsi="Arial" w:cs="Arial"/>
                <w:b/>
                <w:bCs/>
                <w:sz w:val="22"/>
                <w:szCs w:val="22"/>
              </w:rPr>
              <w:t>)</w:t>
            </w:r>
            <w:r w:rsidR="002C7DA0" w:rsidRPr="00AE7498">
              <w:rPr>
                <w:rFonts w:ascii="Arial" w:hAnsi="Arial" w:cs="Arial"/>
                <w:sz w:val="22"/>
                <w:szCs w:val="22"/>
              </w:rPr>
              <w:t xml:space="preserve"> was dedicated to the arrival of</w:t>
            </w:r>
            <w:r w:rsidR="002C7DA0" w:rsidRPr="00AE7498">
              <w:rPr>
                <w:rFonts w:ascii="Arial" w:hAnsi="Arial" w:cs="Arial"/>
                <w:sz w:val="22"/>
                <w:szCs w:val="22"/>
              </w:rPr>
              <w:t xml:space="preserve"> the foreign participants</w:t>
            </w:r>
            <w:r w:rsidR="002C7DA0" w:rsidRPr="00AE7498">
              <w:rPr>
                <w:rFonts w:ascii="Arial" w:hAnsi="Arial" w:cs="Arial"/>
                <w:sz w:val="22"/>
                <w:szCs w:val="22"/>
              </w:rPr>
              <w:t xml:space="preserve"> and </w:t>
            </w:r>
            <w:r w:rsidR="002C7DA0" w:rsidRPr="00AE7498">
              <w:rPr>
                <w:rFonts w:ascii="Arial" w:hAnsi="Arial" w:cs="Arial"/>
                <w:sz w:val="22"/>
                <w:szCs w:val="22"/>
              </w:rPr>
              <w:t>the</w:t>
            </w:r>
            <w:r w:rsidR="002C7DA0" w:rsidRPr="00AE7498">
              <w:rPr>
                <w:rFonts w:ascii="Arial" w:hAnsi="Arial" w:cs="Arial"/>
                <w:sz w:val="22"/>
                <w:szCs w:val="22"/>
              </w:rPr>
              <w:t xml:space="preserve"> Visit of</w:t>
            </w:r>
            <w:r w:rsidR="002C7DA0" w:rsidRPr="00AE7498">
              <w:rPr>
                <w:rFonts w:ascii="Arial" w:hAnsi="Arial" w:cs="Arial"/>
                <w:sz w:val="22"/>
                <w:szCs w:val="22"/>
              </w:rPr>
              <w:t xml:space="preserve"> the Fortress and the Square of Europe in </w:t>
            </w:r>
            <w:proofErr w:type="spellStart"/>
            <w:r w:rsidR="002C7DA0" w:rsidRPr="00AE7498">
              <w:rPr>
                <w:rFonts w:ascii="Arial" w:hAnsi="Arial" w:cs="Arial"/>
                <w:sz w:val="22"/>
                <w:szCs w:val="22"/>
              </w:rPr>
              <w:t>Komárno</w:t>
            </w:r>
            <w:proofErr w:type="spellEnd"/>
            <w:r w:rsidR="002C7DA0" w:rsidRPr="00AE7498">
              <w:rPr>
                <w:rFonts w:ascii="Arial" w:hAnsi="Arial" w:cs="Arial"/>
                <w:sz w:val="22"/>
                <w:szCs w:val="22"/>
              </w:rPr>
              <w:t xml:space="preserve"> - a symbol of multicultural Europe.</w:t>
            </w:r>
            <w:r w:rsidR="002C7DA0" w:rsidRPr="00AE7498">
              <w:rPr>
                <w:rFonts w:ascii="Arial" w:hAnsi="Arial" w:cs="Arial"/>
                <w:sz w:val="22"/>
                <w:szCs w:val="22"/>
              </w:rPr>
              <w:t xml:space="preserve"> </w:t>
            </w:r>
            <w:r w:rsidR="002C7DA0" w:rsidRPr="00AE7498">
              <w:rPr>
                <w:rFonts w:ascii="Arial" w:hAnsi="Arial" w:cs="Arial"/>
                <w:sz w:val="22"/>
                <w:szCs w:val="22"/>
              </w:rPr>
              <w:t>Representatives of partner municipalities met with the city mayor and its management.</w:t>
            </w:r>
          </w:p>
          <w:p w:rsidR="00212540" w:rsidRPr="00AE7498" w:rsidRDefault="00212540" w:rsidP="000D12A0">
            <w:pPr>
              <w:rPr>
                <w:rFonts w:ascii="Arial" w:hAnsi="Arial" w:cs="Arial"/>
                <w:sz w:val="22"/>
                <w:szCs w:val="22"/>
              </w:rPr>
            </w:pPr>
          </w:p>
          <w:p w:rsidR="00B20085" w:rsidRPr="00AE7498" w:rsidRDefault="00212540" w:rsidP="002C7DA0">
            <w:pPr>
              <w:rPr>
                <w:rFonts w:ascii="Arial" w:hAnsi="Arial" w:cs="Arial"/>
                <w:sz w:val="22"/>
                <w:szCs w:val="22"/>
              </w:rPr>
            </w:pPr>
            <w:r w:rsidRPr="00AE7498">
              <w:rPr>
                <w:rStyle w:val="hps"/>
                <w:rFonts w:ascii="Arial" w:hAnsi="Arial" w:cs="Arial"/>
                <w:b/>
                <w:bCs/>
                <w:sz w:val="22"/>
                <w:szCs w:val="22"/>
              </w:rPr>
              <w:t>The day</w:t>
            </w:r>
            <w:r w:rsidRPr="00AE7498">
              <w:rPr>
                <w:rFonts w:ascii="Arial" w:hAnsi="Arial" w:cs="Arial"/>
                <w:b/>
                <w:bCs/>
                <w:sz w:val="22"/>
                <w:szCs w:val="22"/>
              </w:rPr>
              <w:t xml:space="preserve"> </w:t>
            </w:r>
            <w:r w:rsidR="00AE7498" w:rsidRPr="00AE7498">
              <w:rPr>
                <w:rFonts w:ascii="Arial" w:hAnsi="Arial" w:cs="Arial"/>
                <w:b/>
                <w:bCs/>
                <w:sz w:val="22"/>
                <w:szCs w:val="22"/>
              </w:rPr>
              <w:t>of 30</w:t>
            </w:r>
            <w:r w:rsidRPr="00AE7498">
              <w:rPr>
                <w:rFonts w:ascii="Arial" w:hAnsi="Arial" w:cs="Arial"/>
                <w:b/>
                <w:bCs/>
                <w:sz w:val="22"/>
                <w:szCs w:val="22"/>
                <w:highlight w:val="lightGray"/>
              </w:rPr>
              <w:t>/</w:t>
            </w:r>
            <w:r w:rsidR="002C7DA0" w:rsidRPr="00AE7498">
              <w:rPr>
                <w:rFonts w:ascii="Arial" w:hAnsi="Arial" w:cs="Arial"/>
                <w:b/>
                <w:bCs/>
                <w:sz w:val="22"/>
                <w:szCs w:val="22"/>
                <w:highlight w:val="lightGray"/>
              </w:rPr>
              <w:t>08</w:t>
            </w:r>
            <w:r w:rsidRPr="00AE7498">
              <w:rPr>
                <w:rFonts w:ascii="Arial" w:hAnsi="Arial" w:cs="Arial"/>
                <w:b/>
                <w:bCs/>
                <w:sz w:val="22"/>
                <w:szCs w:val="22"/>
                <w:highlight w:val="lightGray"/>
              </w:rPr>
              <w:t>/</w:t>
            </w:r>
            <w:r w:rsidR="00AE7498" w:rsidRPr="00AE7498">
              <w:rPr>
                <w:rFonts w:ascii="Arial" w:hAnsi="Arial" w:cs="Arial"/>
                <w:b/>
                <w:bCs/>
                <w:sz w:val="22"/>
                <w:szCs w:val="22"/>
              </w:rPr>
              <w:t>2019 (</w:t>
            </w:r>
            <w:r w:rsidR="002C7DA0" w:rsidRPr="00AE7498">
              <w:rPr>
                <w:rFonts w:ascii="Arial" w:hAnsi="Arial" w:cs="Arial"/>
                <w:b/>
                <w:bCs/>
                <w:sz w:val="22"/>
                <w:szCs w:val="22"/>
              </w:rPr>
              <w:t>Friday)</w:t>
            </w:r>
            <w:r w:rsidRPr="00AE7498">
              <w:rPr>
                <w:rFonts w:ascii="Arial" w:hAnsi="Arial" w:cs="Arial"/>
                <w:sz w:val="22"/>
                <w:szCs w:val="22"/>
              </w:rPr>
              <w:t xml:space="preserve"> </w:t>
            </w:r>
            <w:r w:rsidRPr="00AE7498">
              <w:rPr>
                <w:rStyle w:val="hps"/>
                <w:rFonts w:ascii="Arial" w:hAnsi="Arial" w:cs="Arial"/>
                <w:sz w:val="22"/>
                <w:szCs w:val="22"/>
              </w:rPr>
              <w:t xml:space="preserve">was dedicated </w:t>
            </w:r>
            <w:r w:rsidR="002C7DA0" w:rsidRPr="00AE7498">
              <w:rPr>
                <w:rStyle w:val="hps"/>
                <w:rFonts w:ascii="Arial" w:hAnsi="Arial" w:cs="Arial"/>
                <w:sz w:val="22"/>
                <w:szCs w:val="22"/>
              </w:rPr>
              <w:t xml:space="preserve">mainly </w:t>
            </w:r>
            <w:r w:rsidRPr="00AE7498">
              <w:rPr>
                <w:rStyle w:val="hps"/>
                <w:rFonts w:ascii="Arial" w:hAnsi="Arial" w:cs="Arial"/>
                <w:sz w:val="22"/>
                <w:szCs w:val="22"/>
              </w:rPr>
              <w:t>to</w:t>
            </w:r>
            <w:r w:rsidRPr="00AE7498">
              <w:rPr>
                <w:rFonts w:ascii="Arial" w:hAnsi="Arial" w:cs="Arial"/>
                <w:sz w:val="22"/>
                <w:szCs w:val="22"/>
              </w:rPr>
              <w:t xml:space="preserve"> </w:t>
            </w:r>
            <w:r w:rsidR="002C7DA0" w:rsidRPr="00AE7498">
              <w:rPr>
                <w:rFonts w:ascii="Arial" w:hAnsi="Arial" w:cs="Arial"/>
                <w:sz w:val="22"/>
                <w:szCs w:val="22"/>
              </w:rPr>
              <w:t xml:space="preserve">the foreign participants and their visit of the western-Slovak village of </w:t>
            </w:r>
            <w:proofErr w:type="spellStart"/>
            <w:r w:rsidR="002C7DA0" w:rsidRPr="00AE7498">
              <w:rPr>
                <w:rFonts w:ascii="Arial" w:hAnsi="Arial" w:cs="Arial"/>
                <w:sz w:val="22"/>
                <w:szCs w:val="22"/>
              </w:rPr>
              <w:t>Dolné</w:t>
            </w:r>
            <w:proofErr w:type="spellEnd"/>
            <w:r w:rsidR="002C7DA0" w:rsidRPr="00AE7498">
              <w:rPr>
                <w:rFonts w:ascii="Arial" w:hAnsi="Arial" w:cs="Arial"/>
                <w:sz w:val="22"/>
                <w:szCs w:val="22"/>
              </w:rPr>
              <w:t xml:space="preserve"> </w:t>
            </w:r>
            <w:proofErr w:type="spellStart"/>
            <w:r w:rsidR="002C7DA0" w:rsidRPr="00AE7498">
              <w:rPr>
                <w:rFonts w:ascii="Arial" w:hAnsi="Arial" w:cs="Arial"/>
                <w:sz w:val="22"/>
                <w:szCs w:val="22"/>
              </w:rPr>
              <w:t>Obdokovce</w:t>
            </w:r>
            <w:proofErr w:type="spellEnd"/>
            <w:r w:rsidR="002C7DA0" w:rsidRPr="00AE7498">
              <w:rPr>
                <w:rFonts w:ascii="Arial" w:hAnsi="Arial" w:cs="Arial"/>
                <w:sz w:val="22"/>
                <w:szCs w:val="22"/>
              </w:rPr>
              <w:t xml:space="preserve">, </w:t>
            </w:r>
            <w:r w:rsidR="00B20085" w:rsidRPr="00AE7498">
              <w:rPr>
                <w:rFonts w:ascii="Arial" w:hAnsi="Arial" w:cs="Arial"/>
                <w:sz w:val="22"/>
                <w:szCs w:val="22"/>
              </w:rPr>
              <w:t>where</w:t>
            </w:r>
            <w:r w:rsidR="002C7DA0" w:rsidRPr="00AE7498">
              <w:rPr>
                <w:rFonts w:ascii="Arial" w:hAnsi="Arial" w:cs="Arial"/>
                <w:sz w:val="22"/>
                <w:szCs w:val="22"/>
              </w:rPr>
              <w:t xml:space="preserve"> </w:t>
            </w:r>
            <w:r w:rsidR="00B20085" w:rsidRPr="00AE7498">
              <w:rPr>
                <w:rFonts w:ascii="Arial" w:hAnsi="Arial" w:cs="Arial"/>
                <w:sz w:val="22"/>
                <w:szCs w:val="22"/>
              </w:rPr>
              <w:t xml:space="preserve">the pilgrimage site of </w:t>
            </w:r>
            <w:proofErr w:type="spellStart"/>
            <w:r w:rsidR="00B20085" w:rsidRPr="00AE7498">
              <w:rPr>
                <w:rFonts w:ascii="Arial" w:hAnsi="Arial" w:cs="Arial"/>
                <w:sz w:val="22"/>
                <w:szCs w:val="22"/>
              </w:rPr>
              <w:t>János</w:t>
            </w:r>
            <w:proofErr w:type="spellEnd"/>
            <w:r w:rsidR="00B20085" w:rsidRPr="00AE7498">
              <w:rPr>
                <w:rFonts w:ascii="Arial" w:hAnsi="Arial" w:cs="Arial"/>
                <w:sz w:val="22"/>
                <w:szCs w:val="22"/>
              </w:rPr>
              <w:t xml:space="preserve"> </w:t>
            </w:r>
            <w:proofErr w:type="spellStart"/>
            <w:r w:rsidR="00B20085" w:rsidRPr="00AE7498">
              <w:rPr>
                <w:rFonts w:ascii="Arial" w:hAnsi="Arial" w:cs="Arial"/>
                <w:sz w:val="22"/>
                <w:szCs w:val="22"/>
              </w:rPr>
              <w:t>Esterházy</w:t>
            </w:r>
            <w:proofErr w:type="spellEnd"/>
            <w:r w:rsidR="00B20085" w:rsidRPr="00AE7498">
              <w:rPr>
                <w:rFonts w:ascii="Arial" w:hAnsi="Arial" w:cs="Arial"/>
                <w:sz w:val="22"/>
                <w:szCs w:val="22"/>
              </w:rPr>
              <w:t xml:space="preserve"> - a controversial historical figure of interwar history of Slovakia - is located.</w:t>
            </w:r>
            <w:r w:rsidR="002C7DA0" w:rsidRPr="00AE7498">
              <w:rPr>
                <w:rFonts w:ascii="Arial" w:hAnsi="Arial" w:cs="Arial"/>
                <w:sz w:val="22"/>
                <w:szCs w:val="22"/>
              </w:rPr>
              <w:t xml:space="preserve"> </w:t>
            </w:r>
            <w:r w:rsidR="00B20085" w:rsidRPr="00AE7498">
              <w:rPr>
                <w:rFonts w:ascii="Arial" w:hAnsi="Arial" w:cs="Arial"/>
                <w:sz w:val="22"/>
                <w:szCs w:val="22"/>
              </w:rPr>
              <w:t xml:space="preserve">The tour of the museum was followed by a screening of the movie about his life and deeds in defending </w:t>
            </w:r>
            <w:r w:rsidR="007E6BE7" w:rsidRPr="00AE7498">
              <w:rPr>
                <w:rFonts w:ascii="Arial" w:hAnsi="Arial" w:cs="Arial"/>
                <w:sz w:val="22"/>
                <w:szCs w:val="22"/>
              </w:rPr>
              <w:t>minority</w:t>
            </w:r>
            <w:r w:rsidR="002C7DA0" w:rsidRPr="00AE7498">
              <w:rPr>
                <w:rFonts w:ascii="Arial" w:hAnsi="Arial" w:cs="Arial"/>
                <w:sz w:val="22"/>
                <w:szCs w:val="22"/>
              </w:rPr>
              <w:t xml:space="preserve"> </w:t>
            </w:r>
            <w:bookmarkStart w:id="0" w:name="_GoBack"/>
            <w:bookmarkEnd w:id="0"/>
            <w:r w:rsidR="00B20085" w:rsidRPr="00AE7498">
              <w:rPr>
                <w:rFonts w:ascii="Arial" w:hAnsi="Arial" w:cs="Arial"/>
                <w:sz w:val="22"/>
                <w:szCs w:val="22"/>
              </w:rPr>
              <w:t xml:space="preserve">rights during the World War II. Everyone thoughtfully listened to an </w:t>
            </w:r>
            <w:r w:rsidR="002C7DA0" w:rsidRPr="00AE7498">
              <w:rPr>
                <w:rFonts w:ascii="Arial" w:hAnsi="Arial" w:cs="Arial"/>
                <w:sz w:val="22"/>
                <w:szCs w:val="22"/>
              </w:rPr>
              <w:t>i</w:t>
            </w:r>
            <w:r w:rsidR="00B20085" w:rsidRPr="00AE7498">
              <w:rPr>
                <w:rFonts w:ascii="Arial" w:hAnsi="Arial" w:cs="Arial"/>
                <w:sz w:val="22"/>
                <w:szCs w:val="22"/>
              </w:rPr>
              <w:t>nteresting lecture.</w:t>
            </w:r>
          </w:p>
          <w:p w:rsidR="00734904" w:rsidRPr="00AE7498" w:rsidRDefault="00734904" w:rsidP="00AE7498">
            <w:pPr>
              <w:jc w:val="both"/>
              <w:rPr>
                <w:rFonts w:ascii="Arial" w:hAnsi="Arial" w:cs="Arial"/>
                <w:sz w:val="22"/>
                <w:szCs w:val="22"/>
              </w:rPr>
            </w:pPr>
          </w:p>
        </w:tc>
      </w:tr>
      <w:tr w:rsidR="00750C7E" w:rsidRPr="00AE7498"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498" w:rsidRPr="00AE7498" w:rsidRDefault="00AE7498" w:rsidP="00AE7498">
            <w:pPr>
              <w:jc w:val="both"/>
              <w:rPr>
                <w:rFonts w:ascii="Arial" w:hAnsi="Arial" w:cs="Arial"/>
                <w:sz w:val="22"/>
                <w:szCs w:val="22"/>
              </w:rPr>
            </w:pPr>
            <w:r w:rsidRPr="00AE7498">
              <w:rPr>
                <w:rFonts w:ascii="Arial" w:hAnsi="Arial" w:cs="Arial"/>
                <w:sz w:val="22"/>
                <w:szCs w:val="22"/>
              </w:rPr>
              <w:lastRenderedPageBreak/>
              <w:t xml:space="preserve">After arriving in </w:t>
            </w:r>
            <w:proofErr w:type="spellStart"/>
            <w:r w:rsidRPr="00AE7498">
              <w:rPr>
                <w:rFonts w:ascii="Arial" w:hAnsi="Arial" w:cs="Arial"/>
                <w:sz w:val="22"/>
                <w:szCs w:val="22"/>
              </w:rPr>
              <w:t>Brestovec</w:t>
            </w:r>
            <w:proofErr w:type="spellEnd"/>
            <w:r w:rsidRPr="00AE7498">
              <w:rPr>
                <w:rFonts w:ascii="Arial" w:hAnsi="Arial" w:cs="Arial"/>
                <w:sz w:val="22"/>
                <w:szCs w:val="22"/>
              </w:rPr>
              <w:t xml:space="preserve">, the artistic performances followed. Firstly, the </w:t>
            </w:r>
            <w:proofErr w:type="spellStart"/>
            <w:r w:rsidRPr="00AE7498">
              <w:rPr>
                <w:rFonts w:ascii="Arial" w:hAnsi="Arial" w:cs="Arial"/>
                <w:sz w:val="22"/>
                <w:szCs w:val="22"/>
              </w:rPr>
              <w:t>Kuttyomfitty</w:t>
            </w:r>
            <w:proofErr w:type="spellEnd"/>
            <w:r w:rsidRPr="00AE7498">
              <w:rPr>
                <w:rFonts w:ascii="Arial" w:hAnsi="Arial" w:cs="Arial"/>
                <w:sz w:val="22"/>
                <w:szCs w:val="22"/>
              </w:rPr>
              <w:t xml:space="preserve"> association humorously demonstrated the local customs of the </w:t>
            </w:r>
            <w:proofErr w:type="spellStart"/>
            <w:r w:rsidRPr="00AE7498">
              <w:rPr>
                <w:rFonts w:ascii="Arial" w:hAnsi="Arial" w:cs="Arial"/>
                <w:sz w:val="22"/>
                <w:szCs w:val="22"/>
              </w:rPr>
              <w:t>Brestovec</w:t>
            </w:r>
            <w:proofErr w:type="spellEnd"/>
            <w:r w:rsidRPr="00AE7498">
              <w:rPr>
                <w:rFonts w:ascii="Arial" w:hAnsi="Arial" w:cs="Arial"/>
                <w:sz w:val="22"/>
                <w:szCs w:val="22"/>
              </w:rPr>
              <w:t xml:space="preserve"> inhabitants during their harvest time and related folk music. In the</w:t>
            </w:r>
          </w:p>
          <w:p w:rsidR="00AE7498" w:rsidRDefault="00AE7498" w:rsidP="00AE7498">
            <w:pPr>
              <w:jc w:val="both"/>
              <w:rPr>
                <w:rFonts w:ascii="Arial" w:hAnsi="Arial" w:cs="Arial"/>
                <w:sz w:val="22"/>
                <w:szCs w:val="22"/>
              </w:rPr>
            </w:pPr>
            <w:r w:rsidRPr="00AE7498">
              <w:rPr>
                <w:rFonts w:ascii="Arial" w:hAnsi="Arial" w:cs="Arial"/>
                <w:sz w:val="22"/>
                <w:szCs w:val="22"/>
              </w:rPr>
              <w:t xml:space="preserve">evening, there was a discussion with a guest - </w:t>
            </w:r>
            <w:proofErr w:type="spellStart"/>
            <w:r w:rsidRPr="00AE7498">
              <w:rPr>
                <w:rFonts w:ascii="Arial" w:hAnsi="Arial" w:cs="Arial"/>
                <w:sz w:val="22"/>
                <w:szCs w:val="22"/>
              </w:rPr>
              <w:t>Vujity</w:t>
            </w:r>
            <w:proofErr w:type="spellEnd"/>
            <w:r w:rsidRPr="00AE7498">
              <w:rPr>
                <w:rFonts w:ascii="Arial" w:hAnsi="Arial" w:cs="Arial"/>
                <w:sz w:val="22"/>
                <w:szCs w:val="22"/>
              </w:rPr>
              <w:t xml:space="preserve"> </w:t>
            </w:r>
            <w:proofErr w:type="spellStart"/>
            <w:r w:rsidRPr="00AE7498">
              <w:rPr>
                <w:rFonts w:ascii="Arial" w:hAnsi="Arial" w:cs="Arial"/>
                <w:sz w:val="22"/>
                <w:szCs w:val="22"/>
              </w:rPr>
              <w:t>Tvrtko</w:t>
            </w:r>
            <w:proofErr w:type="spellEnd"/>
            <w:r w:rsidRPr="00AE7498">
              <w:rPr>
                <w:rFonts w:ascii="Arial" w:hAnsi="Arial" w:cs="Arial"/>
                <w:sz w:val="22"/>
                <w:szCs w:val="22"/>
              </w:rPr>
              <w:t xml:space="preserve"> (a well-known journalist and traveller of Croatian nationality), who made regular reports during the war in the former Yugoslavia (1991- 2001). About 400 people were listening to his stories. During his presentation, there was a heart-taking encounter between the presenter and Mr. Lajos </w:t>
            </w:r>
            <w:proofErr w:type="spellStart"/>
            <w:r w:rsidRPr="00AE7498">
              <w:rPr>
                <w:rFonts w:ascii="Arial" w:hAnsi="Arial" w:cs="Arial"/>
                <w:sz w:val="22"/>
                <w:szCs w:val="22"/>
              </w:rPr>
              <w:t>Balla</w:t>
            </w:r>
            <w:proofErr w:type="spellEnd"/>
            <w:r w:rsidRPr="00AE7498">
              <w:rPr>
                <w:rFonts w:ascii="Arial" w:hAnsi="Arial" w:cs="Arial"/>
                <w:sz w:val="22"/>
                <w:szCs w:val="22"/>
              </w:rPr>
              <w:t xml:space="preserve"> who led the delegation from Serbian village Trešnjevac. They both knew each other from wartime. </w:t>
            </w:r>
            <w:proofErr w:type="spellStart"/>
            <w:r w:rsidRPr="00AE7498">
              <w:rPr>
                <w:rFonts w:ascii="Arial" w:hAnsi="Arial" w:cs="Arial"/>
                <w:sz w:val="22"/>
                <w:szCs w:val="22"/>
              </w:rPr>
              <w:t>Vujity</w:t>
            </w:r>
            <w:proofErr w:type="spellEnd"/>
            <w:r w:rsidRPr="00AE7498">
              <w:rPr>
                <w:rFonts w:ascii="Arial" w:hAnsi="Arial" w:cs="Arial"/>
                <w:sz w:val="22"/>
                <w:szCs w:val="22"/>
              </w:rPr>
              <w:t xml:space="preserve"> </w:t>
            </w:r>
            <w:proofErr w:type="spellStart"/>
            <w:r w:rsidRPr="00AE7498">
              <w:rPr>
                <w:rFonts w:ascii="Arial" w:hAnsi="Arial" w:cs="Arial"/>
                <w:sz w:val="22"/>
                <w:szCs w:val="22"/>
              </w:rPr>
              <w:t>Tvrtko</w:t>
            </w:r>
            <w:proofErr w:type="spellEnd"/>
            <w:r w:rsidRPr="00AE7498">
              <w:rPr>
                <w:rFonts w:ascii="Arial" w:hAnsi="Arial" w:cs="Arial"/>
                <w:sz w:val="22"/>
                <w:szCs w:val="22"/>
              </w:rPr>
              <w:t xml:space="preserve"> sent his papers just from Lajos </w:t>
            </w:r>
            <w:proofErr w:type="spellStart"/>
            <w:r w:rsidRPr="00AE7498">
              <w:rPr>
                <w:rFonts w:ascii="Arial" w:hAnsi="Arial" w:cs="Arial"/>
                <w:sz w:val="22"/>
                <w:szCs w:val="22"/>
              </w:rPr>
              <w:t>Balla</w:t>
            </w:r>
            <w:proofErr w:type="spellEnd"/>
            <w:r w:rsidRPr="00AE7498">
              <w:rPr>
                <w:rFonts w:ascii="Arial" w:hAnsi="Arial" w:cs="Arial"/>
                <w:sz w:val="22"/>
                <w:szCs w:val="22"/>
              </w:rPr>
              <w:t xml:space="preserve"> house. This naturally resulted in Mr. </w:t>
            </w:r>
            <w:proofErr w:type="spellStart"/>
            <w:r w:rsidRPr="00AE7498">
              <w:rPr>
                <w:rFonts w:ascii="Arial" w:hAnsi="Arial" w:cs="Arial"/>
                <w:sz w:val="22"/>
                <w:szCs w:val="22"/>
              </w:rPr>
              <w:t>Balla's</w:t>
            </w:r>
            <w:proofErr w:type="spellEnd"/>
            <w:r w:rsidRPr="00AE7498">
              <w:rPr>
                <w:rFonts w:ascii="Arial" w:hAnsi="Arial" w:cs="Arial"/>
                <w:sz w:val="22"/>
                <w:szCs w:val="22"/>
              </w:rPr>
              <w:t xml:space="preserve"> talk about how they founded the </w:t>
            </w:r>
            <w:proofErr w:type="spellStart"/>
            <w:r w:rsidRPr="00AE7498">
              <w:rPr>
                <w:rFonts w:ascii="Arial" w:hAnsi="Arial" w:cs="Arial"/>
                <w:sz w:val="22"/>
                <w:szCs w:val="22"/>
              </w:rPr>
              <w:t>Zitzer</w:t>
            </w:r>
            <w:proofErr w:type="spellEnd"/>
            <w:r w:rsidRPr="00AE7498">
              <w:rPr>
                <w:rFonts w:ascii="Arial" w:hAnsi="Arial" w:cs="Arial"/>
                <w:sz w:val="22"/>
                <w:szCs w:val="22"/>
              </w:rPr>
              <w:t xml:space="preserve"> Spiritual Republic in 1992 in Trešnjevac with its own constitution.</w:t>
            </w:r>
          </w:p>
          <w:p w:rsidR="00AE7498" w:rsidRDefault="00AE7498" w:rsidP="00AE7498">
            <w:pPr>
              <w:jc w:val="both"/>
              <w:rPr>
                <w:rFonts w:ascii="Arial" w:hAnsi="Arial" w:cs="Arial"/>
                <w:b/>
                <w:bCs/>
                <w:sz w:val="22"/>
                <w:szCs w:val="22"/>
              </w:rPr>
            </w:pPr>
          </w:p>
          <w:p w:rsidR="00AE7498" w:rsidRPr="00AE7498" w:rsidRDefault="00AE7498" w:rsidP="00AE7498">
            <w:pPr>
              <w:jc w:val="both"/>
              <w:rPr>
                <w:rFonts w:ascii="Arial" w:hAnsi="Arial" w:cs="Arial"/>
                <w:sz w:val="22"/>
                <w:szCs w:val="22"/>
              </w:rPr>
            </w:pPr>
            <w:r w:rsidRPr="00AE7498">
              <w:rPr>
                <w:rFonts w:ascii="Arial" w:hAnsi="Arial" w:cs="Arial"/>
                <w:b/>
                <w:bCs/>
                <w:sz w:val="22"/>
                <w:szCs w:val="22"/>
              </w:rPr>
              <w:t>The day of 31/08/2019 (Saturday)</w:t>
            </w:r>
            <w:r w:rsidRPr="00AE7498">
              <w:rPr>
                <w:rFonts w:ascii="Arial" w:hAnsi="Arial" w:cs="Arial"/>
                <w:sz w:val="22"/>
                <w:szCs w:val="22"/>
              </w:rPr>
              <w:t xml:space="preserve"> was dedicated to the screening of the movie about </w:t>
            </w:r>
            <w:proofErr w:type="spellStart"/>
            <w:r w:rsidRPr="00AE7498">
              <w:rPr>
                <w:rFonts w:ascii="Arial" w:hAnsi="Arial" w:cs="Arial"/>
                <w:sz w:val="22"/>
                <w:szCs w:val="22"/>
              </w:rPr>
              <w:t>Zitzer</w:t>
            </w:r>
            <w:proofErr w:type="spellEnd"/>
            <w:r w:rsidRPr="00AE7498">
              <w:rPr>
                <w:rFonts w:ascii="Arial" w:hAnsi="Arial" w:cs="Arial"/>
                <w:sz w:val="22"/>
                <w:szCs w:val="22"/>
              </w:rPr>
              <w:t xml:space="preserve">. This was followed by a presentation about the minority life and rights in Asia and the EU made by Mr. Eva Balogh - a local minority expert. This was followed by a presentation by </w:t>
            </w:r>
            <w:proofErr w:type="spellStart"/>
            <w:r w:rsidRPr="00AE7498">
              <w:rPr>
                <w:rFonts w:ascii="Arial" w:hAnsi="Arial" w:cs="Arial"/>
                <w:sz w:val="22"/>
                <w:szCs w:val="22"/>
              </w:rPr>
              <w:t>Tamás</w:t>
            </w:r>
            <w:proofErr w:type="spellEnd"/>
            <w:r w:rsidRPr="00AE7498">
              <w:rPr>
                <w:rFonts w:ascii="Arial" w:hAnsi="Arial" w:cs="Arial"/>
                <w:sz w:val="22"/>
                <w:szCs w:val="22"/>
              </w:rPr>
              <w:t xml:space="preserve"> </w:t>
            </w:r>
            <w:proofErr w:type="spellStart"/>
            <w:r w:rsidRPr="00AE7498">
              <w:rPr>
                <w:rFonts w:ascii="Arial" w:hAnsi="Arial" w:cs="Arial"/>
                <w:sz w:val="22"/>
                <w:szCs w:val="22"/>
              </w:rPr>
              <w:t>Vörös</w:t>
            </w:r>
            <w:proofErr w:type="spellEnd"/>
            <w:r w:rsidRPr="00AE7498">
              <w:rPr>
                <w:rFonts w:ascii="Arial" w:hAnsi="Arial" w:cs="Arial"/>
                <w:sz w:val="22"/>
                <w:szCs w:val="22"/>
              </w:rPr>
              <w:t xml:space="preserve"> who went on a bike around the Black Sea (approx. 8000 km) in 52 days, focusing in particular on encounters with diverse cultures in this relatively small geopolitical place and how they live among themselves.  </w:t>
            </w:r>
          </w:p>
          <w:p w:rsidR="00AE7498" w:rsidRPr="00AE7498" w:rsidRDefault="00AE7498" w:rsidP="00AE7498">
            <w:pPr>
              <w:jc w:val="both"/>
              <w:rPr>
                <w:rFonts w:ascii="Arial" w:hAnsi="Arial" w:cs="Arial"/>
                <w:sz w:val="22"/>
                <w:szCs w:val="22"/>
              </w:rPr>
            </w:pPr>
            <w:r w:rsidRPr="00AE7498">
              <w:rPr>
                <w:rFonts w:ascii="Arial" w:hAnsi="Arial" w:cs="Arial"/>
                <w:sz w:val="22"/>
                <w:szCs w:val="22"/>
              </w:rPr>
              <w:t xml:space="preserve">The lunch was followed by a ceremonial opening of the memorial to the honour of this event in </w:t>
            </w:r>
            <w:proofErr w:type="spellStart"/>
            <w:r w:rsidRPr="00AE7498">
              <w:rPr>
                <w:rFonts w:ascii="Arial" w:hAnsi="Arial" w:cs="Arial"/>
                <w:sz w:val="22"/>
                <w:szCs w:val="22"/>
              </w:rPr>
              <w:t>Brestovec</w:t>
            </w:r>
            <w:proofErr w:type="spellEnd"/>
            <w:r w:rsidRPr="00AE7498">
              <w:rPr>
                <w:rFonts w:ascii="Arial" w:hAnsi="Arial" w:cs="Arial"/>
                <w:sz w:val="22"/>
                <w:szCs w:val="22"/>
              </w:rPr>
              <w:t xml:space="preserve"> (</w:t>
            </w:r>
            <w:proofErr w:type="spellStart"/>
            <w:r w:rsidRPr="00AE7498">
              <w:rPr>
                <w:rFonts w:ascii="Arial" w:hAnsi="Arial" w:cs="Arial"/>
                <w:sz w:val="22"/>
                <w:szCs w:val="22"/>
              </w:rPr>
              <w:t>Komárno</w:t>
            </w:r>
            <w:proofErr w:type="spellEnd"/>
            <w:r w:rsidRPr="00AE7498">
              <w:rPr>
                <w:rFonts w:ascii="Arial" w:hAnsi="Arial" w:cs="Arial"/>
                <w:sz w:val="22"/>
                <w:szCs w:val="22"/>
              </w:rPr>
              <w:t xml:space="preserve"> district, Slovakia). Individual representatives of the participating municipalities presented their minorities on the external stage. It was interesting to listen about minority life and its differences in particular European countries. </w:t>
            </w:r>
          </w:p>
          <w:p w:rsidR="00AE7498" w:rsidRPr="00AE7498" w:rsidRDefault="00AE7498" w:rsidP="00AE7498">
            <w:pPr>
              <w:jc w:val="both"/>
              <w:rPr>
                <w:rFonts w:ascii="Arial" w:hAnsi="Arial" w:cs="Arial"/>
                <w:sz w:val="22"/>
                <w:szCs w:val="22"/>
              </w:rPr>
            </w:pPr>
            <w:r w:rsidRPr="00AE7498">
              <w:rPr>
                <w:rFonts w:ascii="Arial" w:hAnsi="Arial" w:cs="Arial"/>
                <w:sz w:val="22"/>
                <w:szCs w:val="22"/>
              </w:rPr>
              <w:t>At lunch began Gastro Fest, where the present minorities cooked and served their specialities and where there was</w:t>
            </w:r>
            <w:r w:rsidRPr="00AE7498">
              <w:rPr>
                <w:rFonts w:ascii="Arial" w:hAnsi="Arial" w:cs="Arial"/>
                <w:sz w:val="22"/>
                <w:szCs w:val="22"/>
              </w:rPr>
              <w:t xml:space="preserve"> </w:t>
            </w:r>
            <w:r w:rsidRPr="00AE7498">
              <w:rPr>
                <w:rFonts w:ascii="Arial" w:hAnsi="Arial" w:cs="Arial"/>
                <w:sz w:val="22"/>
                <w:szCs w:val="22"/>
              </w:rPr>
              <w:t xml:space="preserve">a </w:t>
            </w:r>
            <w:proofErr w:type="spellStart"/>
            <w:r w:rsidRPr="00AE7498">
              <w:rPr>
                <w:rFonts w:ascii="Arial" w:hAnsi="Arial" w:cs="Arial"/>
                <w:sz w:val="22"/>
                <w:szCs w:val="22"/>
              </w:rPr>
              <w:t>langoš</w:t>
            </w:r>
            <w:proofErr w:type="spellEnd"/>
            <w:r w:rsidRPr="00AE7498">
              <w:rPr>
                <w:rFonts w:ascii="Arial" w:hAnsi="Arial" w:cs="Arial"/>
                <w:sz w:val="22"/>
                <w:szCs w:val="22"/>
              </w:rPr>
              <w:t xml:space="preserve"> frying competition, whose participants were happy to participate in it. The Gastro Fest participants were</w:t>
            </w:r>
            <w:r w:rsidRPr="00AE7498">
              <w:rPr>
                <w:rFonts w:ascii="Arial" w:hAnsi="Arial" w:cs="Arial"/>
                <w:sz w:val="22"/>
                <w:szCs w:val="22"/>
              </w:rPr>
              <w:t xml:space="preserve"> </w:t>
            </w:r>
            <w:r w:rsidRPr="00AE7498">
              <w:rPr>
                <w:rFonts w:ascii="Arial" w:hAnsi="Arial" w:cs="Arial"/>
                <w:sz w:val="22"/>
                <w:szCs w:val="22"/>
              </w:rPr>
              <w:t>also happy to participate in local pottery demonstrations, thus testing their skills in such a craft.</w:t>
            </w:r>
          </w:p>
          <w:p w:rsidR="00AE7498" w:rsidRPr="00AE7498" w:rsidRDefault="00AE7498" w:rsidP="00AE7498">
            <w:pPr>
              <w:jc w:val="both"/>
              <w:rPr>
                <w:rFonts w:ascii="Arial" w:hAnsi="Arial" w:cs="Arial"/>
                <w:sz w:val="22"/>
                <w:szCs w:val="22"/>
              </w:rPr>
            </w:pPr>
          </w:p>
          <w:p w:rsidR="00AE7498" w:rsidRPr="00AE7498" w:rsidRDefault="00AE7498" w:rsidP="00AE7498">
            <w:pPr>
              <w:jc w:val="both"/>
              <w:rPr>
                <w:rFonts w:ascii="Arial" w:hAnsi="Arial" w:cs="Arial"/>
                <w:sz w:val="22"/>
                <w:szCs w:val="22"/>
              </w:rPr>
            </w:pPr>
            <w:r w:rsidRPr="00AE7498">
              <w:rPr>
                <w:rFonts w:ascii="Arial" w:hAnsi="Arial" w:cs="Arial"/>
                <w:sz w:val="22"/>
                <w:szCs w:val="22"/>
              </w:rPr>
              <w:t>Friday and Saturday evenings were enriched with; musical performances of invited bands and music productions</w:t>
            </w:r>
          </w:p>
          <w:p w:rsidR="00AE7498" w:rsidRPr="00AE7498" w:rsidRDefault="00AE7498" w:rsidP="00AE7498">
            <w:pPr>
              <w:jc w:val="both"/>
              <w:rPr>
                <w:rFonts w:ascii="Arial" w:hAnsi="Arial" w:cs="Arial"/>
                <w:sz w:val="22"/>
                <w:szCs w:val="22"/>
              </w:rPr>
            </w:pPr>
            <w:r w:rsidRPr="00AE7498">
              <w:rPr>
                <w:rFonts w:ascii="Arial" w:hAnsi="Arial" w:cs="Arial"/>
                <w:sz w:val="22"/>
                <w:szCs w:val="22"/>
              </w:rPr>
              <w:t>representing minorities of individual partner villages.</w:t>
            </w:r>
          </w:p>
          <w:p w:rsidR="00AE7498" w:rsidRPr="00AE7498" w:rsidRDefault="00AE7498" w:rsidP="00AE7498">
            <w:pPr>
              <w:jc w:val="both"/>
              <w:rPr>
                <w:rFonts w:ascii="Arial" w:hAnsi="Arial" w:cs="Arial"/>
                <w:sz w:val="22"/>
                <w:szCs w:val="22"/>
              </w:rPr>
            </w:pPr>
          </w:p>
          <w:p w:rsidR="00AE7498" w:rsidRPr="00AE7498" w:rsidRDefault="00AE7498" w:rsidP="00AE7498">
            <w:pPr>
              <w:jc w:val="both"/>
              <w:rPr>
                <w:rFonts w:ascii="Arial" w:hAnsi="Arial" w:cs="Arial"/>
                <w:sz w:val="22"/>
                <w:szCs w:val="22"/>
              </w:rPr>
            </w:pPr>
            <w:r w:rsidRPr="00AE7498">
              <w:rPr>
                <w:rFonts w:ascii="Arial" w:hAnsi="Arial" w:cs="Arial"/>
                <w:b/>
                <w:bCs/>
                <w:sz w:val="22"/>
                <w:szCs w:val="22"/>
              </w:rPr>
              <w:t>The day of 01/09/2019</w:t>
            </w:r>
            <w:r w:rsidRPr="00AE7498">
              <w:rPr>
                <w:rFonts w:ascii="Arial" w:hAnsi="Arial" w:cs="Arial"/>
                <w:b/>
                <w:bCs/>
                <w:sz w:val="22"/>
                <w:szCs w:val="22"/>
              </w:rPr>
              <w:t xml:space="preserve"> (Sunday)</w:t>
            </w:r>
            <w:r w:rsidRPr="00AE7498">
              <w:rPr>
                <w:rFonts w:ascii="Arial" w:hAnsi="Arial" w:cs="Arial"/>
                <w:sz w:val="22"/>
                <w:szCs w:val="22"/>
              </w:rPr>
              <w:t xml:space="preserve"> </w:t>
            </w:r>
            <w:r w:rsidRPr="00AE7498">
              <w:rPr>
                <w:rFonts w:ascii="Arial" w:hAnsi="Arial" w:cs="Arial"/>
                <w:sz w:val="22"/>
                <w:szCs w:val="22"/>
              </w:rPr>
              <w:t xml:space="preserve">was dedicated to the ceremony of the special holy mass </w:t>
            </w:r>
            <w:r w:rsidRPr="00AE7498">
              <w:rPr>
                <w:rFonts w:ascii="Arial" w:hAnsi="Arial" w:cs="Arial"/>
                <w:sz w:val="22"/>
                <w:szCs w:val="22"/>
              </w:rPr>
              <w:t>in the chapel in the local manor-house garden.</w:t>
            </w:r>
            <w:r w:rsidRPr="00AE7498">
              <w:rPr>
                <w:rFonts w:ascii="Arial" w:hAnsi="Arial" w:cs="Arial"/>
                <w:sz w:val="22"/>
                <w:szCs w:val="22"/>
              </w:rPr>
              <w:t xml:space="preserve"> It was early in the morning. </w:t>
            </w:r>
            <w:r w:rsidRPr="00AE7498">
              <w:rPr>
                <w:rFonts w:ascii="Arial" w:hAnsi="Arial" w:cs="Arial"/>
                <w:sz w:val="22"/>
                <w:szCs w:val="22"/>
              </w:rPr>
              <w:t>The holy mass was followed by a debate on the</w:t>
            </w:r>
            <w:r w:rsidRPr="00AE7498">
              <w:rPr>
                <w:rFonts w:ascii="Arial" w:hAnsi="Arial" w:cs="Arial"/>
                <w:sz w:val="22"/>
                <w:szCs w:val="22"/>
              </w:rPr>
              <w:t xml:space="preserve"> </w:t>
            </w:r>
            <w:r w:rsidRPr="00AE7498">
              <w:rPr>
                <w:rFonts w:ascii="Arial" w:hAnsi="Arial" w:cs="Arial"/>
                <w:sz w:val="22"/>
                <w:szCs w:val="22"/>
              </w:rPr>
              <w:t xml:space="preserve">impressions from the visit of </w:t>
            </w:r>
            <w:proofErr w:type="spellStart"/>
            <w:r w:rsidRPr="00AE7498">
              <w:rPr>
                <w:rFonts w:ascii="Arial" w:hAnsi="Arial" w:cs="Arial"/>
                <w:sz w:val="22"/>
                <w:szCs w:val="22"/>
              </w:rPr>
              <w:t>Komárno</w:t>
            </w:r>
            <w:proofErr w:type="spellEnd"/>
            <w:r w:rsidRPr="00AE7498">
              <w:rPr>
                <w:rFonts w:ascii="Arial" w:hAnsi="Arial" w:cs="Arial"/>
                <w:sz w:val="22"/>
                <w:szCs w:val="22"/>
              </w:rPr>
              <w:t xml:space="preserve"> and Friday's visit to </w:t>
            </w:r>
            <w:proofErr w:type="spellStart"/>
            <w:r w:rsidRPr="00AE7498">
              <w:rPr>
                <w:rFonts w:ascii="Arial" w:hAnsi="Arial" w:cs="Arial"/>
                <w:sz w:val="22"/>
                <w:szCs w:val="22"/>
              </w:rPr>
              <w:t>Dolné</w:t>
            </w:r>
            <w:proofErr w:type="spellEnd"/>
            <w:r w:rsidRPr="00AE7498">
              <w:rPr>
                <w:rFonts w:ascii="Arial" w:hAnsi="Arial" w:cs="Arial"/>
                <w:sz w:val="22"/>
                <w:szCs w:val="22"/>
              </w:rPr>
              <w:t xml:space="preserve"> </w:t>
            </w:r>
            <w:proofErr w:type="spellStart"/>
            <w:r w:rsidRPr="00AE7498">
              <w:rPr>
                <w:rFonts w:ascii="Arial" w:hAnsi="Arial" w:cs="Arial"/>
                <w:sz w:val="22"/>
                <w:szCs w:val="22"/>
              </w:rPr>
              <w:t>Obdokovce</w:t>
            </w:r>
            <w:proofErr w:type="spellEnd"/>
            <w:r w:rsidRPr="00AE7498">
              <w:rPr>
                <w:rFonts w:ascii="Arial" w:hAnsi="Arial" w:cs="Arial"/>
                <w:sz w:val="22"/>
                <w:szCs w:val="22"/>
              </w:rPr>
              <w:t>. Then, the Yugoslav Wars was</w:t>
            </w:r>
            <w:r w:rsidRPr="00AE7498">
              <w:rPr>
                <w:rFonts w:ascii="Arial" w:hAnsi="Arial" w:cs="Arial"/>
                <w:sz w:val="22"/>
                <w:szCs w:val="22"/>
              </w:rPr>
              <w:t xml:space="preserve"> </w:t>
            </w:r>
            <w:r w:rsidRPr="00AE7498">
              <w:rPr>
                <w:rFonts w:ascii="Arial" w:hAnsi="Arial" w:cs="Arial"/>
                <w:sz w:val="22"/>
                <w:szCs w:val="22"/>
              </w:rPr>
              <w:t>discussed, where it was interesting to hear that the minorities from Vojvodina (Hungarian, Slovak and Romanian</w:t>
            </w:r>
            <w:r w:rsidRPr="00AE7498">
              <w:rPr>
                <w:rFonts w:ascii="Arial" w:hAnsi="Arial" w:cs="Arial"/>
                <w:sz w:val="22"/>
                <w:szCs w:val="22"/>
              </w:rPr>
              <w:t xml:space="preserve"> </w:t>
            </w:r>
            <w:r w:rsidRPr="00AE7498">
              <w:rPr>
                <w:rFonts w:ascii="Arial" w:hAnsi="Arial" w:cs="Arial"/>
                <w:sz w:val="22"/>
                <w:szCs w:val="22"/>
              </w:rPr>
              <w:t>ones) were being recruited for war that did not concern them at all.</w:t>
            </w:r>
          </w:p>
          <w:p w:rsidR="00AE7498" w:rsidRPr="00AE7498" w:rsidRDefault="00AE7498" w:rsidP="00AE7498">
            <w:pPr>
              <w:jc w:val="both"/>
              <w:rPr>
                <w:rFonts w:ascii="Arial" w:hAnsi="Arial" w:cs="Arial"/>
                <w:sz w:val="22"/>
                <w:szCs w:val="22"/>
              </w:rPr>
            </w:pPr>
            <w:r w:rsidRPr="00AE7498">
              <w:rPr>
                <w:rFonts w:ascii="Arial" w:hAnsi="Arial" w:cs="Arial"/>
                <w:sz w:val="22"/>
                <w:szCs w:val="22"/>
              </w:rPr>
              <w:t>Then there was a performance of the local dance group Margareta, which operates at the local Seniors´ Club. The</w:t>
            </w:r>
          </w:p>
          <w:p w:rsidR="00AE7498" w:rsidRPr="00AE7498" w:rsidRDefault="00AE7498" w:rsidP="00AE7498">
            <w:pPr>
              <w:jc w:val="both"/>
              <w:rPr>
                <w:rFonts w:ascii="Arial" w:hAnsi="Arial" w:cs="Arial"/>
                <w:sz w:val="22"/>
                <w:szCs w:val="22"/>
              </w:rPr>
            </w:pPr>
            <w:r w:rsidRPr="00AE7498">
              <w:rPr>
                <w:rFonts w:ascii="Arial" w:hAnsi="Arial" w:cs="Arial"/>
                <w:sz w:val="22"/>
                <w:szCs w:val="22"/>
              </w:rPr>
              <w:t>performance was followed by the ceremonial lunch and farewell to the foreign guests who then set off on a journey</w:t>
            </w:r>
          </w:p>
          <w:p w:rsidR="00734904" w:rsidRPr="00AE7498" w:rsidRDefault="00AE7498" w:rsidP="00AE7498">
            <w:pPr>
              <w:jc w:val="both"/>
              <w:rPr>
                <w:rFonts w:cs="Arial"/>
                <w:i/>
                <w:sz w:val="22"/>
                <w:szCs w:val="22"/>
                <w:u w:val="single"/>
                <w:lang w:eastAsia="en-GB"/>
              </w:rPr>
            </w:pPr>
            <w:r w:rsidRPr="00AE7498">
              <w:rPr>
                <w:rFonts w:ascii="Arial" w:hAnsi="Arial" w:cs="Arial"/>
                <w:sz w:val="22"/>
                <w:szCs w:val="22"/>
              </w:rPr>
              <w:t>to their homes.</w:t>
            </w:r>
          </w:p>
        </w:tc>
      </w:tr>
    </w:tbl>
    <w:p w:rsidR="00D0280B" w:rsidRPr="00AE7498" w:rsidRDefault="00D0280B" w:rsidP="003B52C0">
      <w:pPr>
        <w:pStyle w:val="Default"/>
        <w:spacing w:before="240"/>
        <w:jc w:val="both"/>
        <w:rPr>
          <w:color w:val="auto"/>
          <w:sz w:val="18"/>
          <w:szCs w:val="18"/>
        </w:rPr>
      </w:pPr>
    </w:p>
    <w:sectPr w:rsidR="00D0280B" w:rsidRPr="00AE7498" w:rsidSect="002B241B">
      <w:pgSz w:w="11906" w:h="16838" w:code="9"/>
      <w:pgMar w:top="426" w:right="720" w:bottom="720"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9DB" w:rsidRDefault="00FF39DB" w:rsidP="00E81594">
      <w:r>
        <w:separator/>
      </w:r>
    </w:p>
  </w:endnote>
  <w:endnote w:type="continuationSeparator" w:id="0">
    <w:p w:rsidR="00FF39DB" w:rsidRDefault="00FF39DB"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9DB" w:rsidRDefault="00FF39DB" w:rsidP="00E81594">
      <w:r>
        <w:separator/>
      </w:r>
    </w:p>
  </w:footnote>
  <w:footnote w:type="continuationSeparator" w:id="0">
    <w:p w:rsidR="00FF39DB" w:rsidRDefault="00FF39DB"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91D"/>
    <w:rsid w:val="0001719C"/>
    <w:rsid w:val="00020FCF"/>
    <w:rsid w:val="00025FB9"/>
    <w:rsid w:val="00027463"/>
    <w:rsid w:val="0003432C"/>
    <w:rsid w:val="00034C2E"/>
    <w:rsid w:val="000419C3"/>
    <w:rsid w:val="0004252C"/>
    <w:rsid w:val="00060FE2"/>
    <w:rsid w:val="000651D7"/>
    <w:rsid w:val="00065A96"/>
    <w:rsid w:val="00082262"/>
    <w:rsid w:val="00092A12"/>
    <w:rsid w:val="00096FF4"/>
    <w:rsid w:val="000B12DB"/>
    <w:rsid w:val="000B6F6E"/>
    <w:rsid w:val="000C27A0"/>
    <w:rsid w:val="000C2B88"/>
    <w:rsid w:val="000D12A0"/>
    <w:rsid w:val="000F07C0"/>
    <w:rsid w:val="000F28BE"/>
    <w:rsid w:val="00103460"/>
    <w:rsid w:val="00103CF7"/>
    <w:rsid w:val="00116942"/>
    <w:rsid w:val="001232BD"/>
    <w:rsid w:val="001253D2"/>
    <w:rsid w:val="00141A67"/>
    <w:rsid w:val="00157DC9"/>
    <w:rsid w:val="00163CEE"/>
    <w:rsid w:val="00170851"/>
    <w:rsid w:val="001721E4"/>
    <w:rsid w:val="001803CC"/>
    <w:rsid w:val="0018053C"/>
    <w:rsid w:val="001830BD"/>
    <w:rsid w:val="001837A3"/>
    <w:rsid w:val="0019315A"/>
    <w:rsid w:val="001947D1"/>
    <w:rsid w:val="001A1D26"/>
    <w:rsid w:val="001C0B37"/>
    <w:rsid w:val="001D2455"/>
    <w:rsid w:val="001D400B"/>
    <w:rsid w:val="001E0BFE"/>
    <w:rsid w:val="001E4D92"/>
    <w:rsid w:val="001F460B"/>
    <w:rsid w:val="001F5A99"/>
    <w:rsid w:val="0020728B"/>
    <w:rsid w:val="00212540"/>
    <w:rsid w:val="002139A7"/>
    <w:rsid w:val="002519CF"/>
    <w:rsid w:val="00264A88"/>
    <w:rsid w:val="00266029"/>
    <w:rsid w:val="002663D5"/>
    <w:rsid w:val="00270809"/>
    <w:rsid w:val="002742B1"/>
    <w:rsid w:val="002744E6"/>
    <w:rsid w:val="0027596E"/>
    <w:rsid w:val="00283167"/>
    <w:rsid w:val="0029570C"/>
    <w:rsid w:val="0029744C"/>
    <w:rsid w:val="002A0777"/>
    <w:rsid w:val="002A26F7"/>
    <w:rsid w:val="002A5A8F"/>
    <w:rsid w:val="002A783C"/>
    <w:rsid w:val="002B241B"/>
    <w:rsid w:val="002B257C"/>
    <w:rsid w:val="002C7DA0"/>
    <w:rsid w:val="002D4FEA"/>
    <w:rsid w:val="002E172C"/>
    <w:rsid w:val="002E3056"/>
    <w:rsid w:val="002E5724"/>
    <w:rsid w:val="00307BAE"/>
    <w:rsid w:val="00307E40"/>
    <w:rsid w:val="00320C0E"/>
    <w:rsid w:val="00336751"/>
    <w:rsid w:val="00351737"/>
    <w:rsid w:val="0035507A"/>
    <w:rsid w:val="003636C8"/>
    <w:rsid w:val="00363B85"/>
    <w:rsid w:val="00372942"/>
    <w:rsid w:val="0037333B"/>
    <w:rsid w:val="00374621"/>
    <w:rsid w:val="00381CE2"/>
    <w:rsid w:val="00385FEB"/>
    <w:rsid w:val="00386C23"/>
    <w:rsid w:val="003B418E"/>
    <w:rsid w:val="003B4326"/>
    <w:rsid w:val="003B52C0"/>
    <w:rsid w:val="003B69DE"/>
    <w:rsid w:val="003D084C"/>
    <w:rsid w:val="003E3A7C"/>
    <w:rsid w:val="003E75B6"/>
    <w:rsid w:val="003E7BE7"/>
    <w:rsid w:val="00403352"/>
    <w:rsid w:val="0042540B"/>
    <w:rsid w:val="00453191"/>
    <w:rsid w:val="004553A9"/>
    <w:rsid w:val="00461CE1"/>
    <w:rsid w:val="00470D20"/>
    <w:rsid w:val="0047290B"/>
    <w:rsid w:val="00472D4F"/>
    <w:rsid w:val="0047675E"/>
    <w:rsid w:val="004771F4"/>
    <w:rsid w:val="00484C51"/>
    <w:rsid w:val="004927B0"/>
    <w:rsid w:val="004B1C7F"/>
    <w:rsid w:val="004B2E9D"/>
    <w:rsid w:val="004B652B"/>
    <w:rsid w:val="004C5833"/>
    <w:rsid w:val="004C680F"/>
    <w:rsid w:val="004C6C71"/>
    <w:rsid w:val="004C7D25"/>
    <w:rsid w:val="00516F6C"/>
    <w:rsid w:val="00524C4A"/>
    <w:rsid w:val="0053518D"/>
    <w:rsid w:val="00546789"/>
    <w:rsid w:val="00551267"/>
    <w:rsid w:val="005719AD"/>
    <w:rsid w:val="00573E9B"/>
    <w:rsid w:val="00592674"/>
    <w:rsid w:val="005A250E"/>
    <w:rsid w:val="005B2DC9"/>
    <w:rsid w:val="005B347D"/>
    <w:rsid w:val="005B357E"/>
    <w:rsid w:val="005B68BE"/>
    <w:rsid w:val="005C3A9F"/>
    <w:rsid w:val="006028E1"/>
    <w:rsid w:val="006053CA"/>
    <w:rsid w:val="00606208"/>
    <w:rsid w:val="006064C4"/>
    <w:rsid w:val="00610103"/>
    <w:rsid w:val="00612B60"/>
    <w:rsid w:val="00620DD5"/>
    <w:rsid w:val="00632464"/>
    <w:rsid w:val="00641917"/>
    <w:rsid w:val="00654728"/>
    <w:rsid w:val="0066404E"/>
    <w:rsid w:val="00672F51"/>
    <w:rsid w:val="00682E3A"/>
    <w:rsid w:val="00691A2E"/>
    <w:rsid w:val="006A1A55"/>
    <w:rsid w:val="006A5753"/>
    <w:rsid w:val="006A7A66"/>
    <w:rsid w:val="006B1285"/>
    <w:rsid w:val="006B5E34"/>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A0D89"/>
    <w:rsid w:val="007B5708"/>
    <w:rsid w:val="007C562D"/>
    <w:rsid w:val="007E16EC"/>
    <w:rsid w:val="007E587C"/>
    <w:rsid w:val="007E6BE7"/>
    <w:rsid w:val="007F3C13"/>
    <w:rsid w:val="007F4F39"/>
    <w:rsid w:val="007F5D3D"/>
    <w:rsid w:val="008442A8"/>
    <w:rsid w:val="0085762E"/>
    <w:rsid w:val="008621CC"/>
    <w:rsid w:val="00864042"/>
    <w:rsid w:val="00865117"/>
    <w:rsid w:val="0087366A"/>
    <w:rsid w:val="008805FC"/>
    <w:rsid w:val="00883765"/>
    <w:rsid w:val="00893B51"/>
    <w:rsid w:val="008A5268"/>
    <w:rsid w:val="008B5037"/>
    <w:rsid w:val="00920F80"/>
    <w:rsid w:val="0092341E"/>
    <w:rsid w:val="009267C4"/>
    <w:rsid w:val="00927012"/>
    <w:rsid w:val="00927212"/>
    <w:rsid w:val="009277D2"/>
    <w:rsid w:val="009317F8"/>
    <w:rsid w:val="009605F5"/>
    <w:rsid w:val="0096359B"/>
    <w:rsid w:val="009676D4"/>
    <w:rsid w:val="00985132"/>
    <w:rsid w:val="009975BE"/>
    <w:rsid w:val="00997E07"/>
    <w:rsid w:val="00997E14"/>
    <w:rsid w:val="009B3EF6"/>
    <w:rsid w:val="009C3E2B"/>
    <w:rsid w:val="009C4248"/>
    <w:rsid w:val="009E0CBB"/>
    <w:rsid w:val="009E7AAF"/>
    <w:rsid w:val="00A012FB"/>
    <w:rsid w:val="00A05232"/>
    <w:rsid w:val="00A05D65"/>
    <w:rsid w:val="00A16CA1"/>
    <w:rsid w:val="00A4441F"/>
    <w:rsid w:val="00A45D10"/>
    <w:rsid w:val="00A4761C"/>
    <w:rsid w:val="00A615FF"/>
    <w:rsid w:val="00A6596F"/>
    <w:rsid w:val="00A75C25"/>
    <w:rsid w:val="00A923EF"/>
    <w:rsid w:val="00AB2E6B"/>
    <w:rsid w:val="00AB4097"/>
    <w:rsid w:val="00AC4A55"/>
    <w:rsid w:val="00AC7AC8"/>
    <w:rsid w:val="00AD0322"/>
    <w:rsid w:val="00AD2B54"/>
    <w:rsid w:val="00AE7498"/>
    <w:rsid w:val="00B00EA5"/>
    <w:rsid w:val="00B13CE9"/>
    <w:rsid w:val="00B15B82"/>
    <w:rsid w:val="00B20085"/>
    <w:rsid w:val="00B27A5D"/>
    <w:rsid w:val="00B303A6"/>
    <w:rsid w:val="00B30E01"/>
    <w:rsid w:val="00B31E4C"/>
    <w:rsid w:val="00B406BF"/>
    <w:rsid w:val="00B41D6A"/>
    <w:rsid w:val="00B5310C"/>
    <w:rsid w:val="00B65F8D"/>
    <w:rsid w:val="00B66F49"/>
    <w:rsid w:val="00B732AE"/>
    <w:rsid w:val="00B750CA"/>
    <w:rsid w:val="00B76E42"/>
    <w:rsid w:val="00B82911"/>
    <w:rsid w:val="00B84D04"/>
    <w:rsid w:val="00B86D26"/>
    <w:rsid w:val="00B91D63"/>
    <w:rsid w:val="00B938A7"/>
    <w:rsid w:val="00BB59D3"/>
    <w:rsid w:val="00BC2AB9"/>
    <w:rsid w:val="00BD12FC"/>
    <w:rsid w:val="00C02547"/>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89A"/>
    <w:rsid w:val="00CB16BB"/>
    <w:rsid w:val="00CB363D"/>
    <w:rsid w:val="00CC4EBA"/>
    <w:rsid w:val="00CE5FF0"/>
    <w:rsid w:val="00CF0391"/>
    <w:rsid w:val="00CF0568"/>
    <w:rsid w:val="00D0280B"/>
    <w:rsid w:val="00D03AFA"/>
    <w:rsid w:val="00D076AF"/>
    <w:rsid w:val="00D15D3B"/>
    <w:rsid w:val="00D23B40"/>
    <w:rsid w:val="00D343EC"/>
    <w:rsid w:val="00D35624"/>
    <w:rsid w:val="00D43D63"/>
    <w:rsid w:val="00D47013"/>
    <w:rsid w:val="00D52A04"/>
    <w:rsid w:val="00D66190"/>
    <w:rsid w:val="00D7227F"/>
    <w:rsid w:val="00D83C55"/>
    <w:rsid w:val="00D84AD5"/>
    <w:rsid w:val="00DC33C7"/>
    <w:rsid w:val="00DD0906"/>
    <w:rsid w:val="00DD7AC2"/>
    <w:rsid w:val="00DE01C2"/>
    <w:rsid w:val="00DE4207"/>
    <w:rsid w:val="00E0735A"/>
    <w:rsid w:val="00E143D9"/>
    <w:rsid w:val="00E336C8"/>
    <w:rsid w:val="00E4275E"/>
    <w:rsid w:val="00E64D12"/>
    <w:rsid w:val="00E718B9"/>
    <w:rsid w:val="00E72073"/>
    <w:rsid w:val="00E72364"/>
    <w:rsid w:val="00E81594"/>
    <w:rsid w:val="00E91999"/>
    <w:rsid w:val="00E94394"/>
    <w:rsid w:val="00EA049A"/>
    <w:rsid w:val="00EA5B7C"/>
    <w:rsid w:val="00EA6E6F"/>
    <w:rsid w:val="00ED4FF8"/>
    <w:rsid w:val="00EF297B"/>
    <w:rsid w:val="00F05DD8"/>
    <w:rsid w:val="00F06ED9"/>
    <w:rsid w:val="00F10B6D"/>
    <w:rsid w:val="00F14D0E"/>
    <w:rsid w:val="00F1527A"/>
    <w:rsid w:val="00F202A4"/>
    <w:rsid w:val="00F35941"/>
    <w:rsid w:val="00F428C6"/>
    <w:rsid w:val="00F56BAA"/>
    <w:rsid w:val="00F65030"/>
    <w:rsid w:val="00F7144D"/>
    <w:rsid w:val="00F90989"/>
    <w:rsid w:val="00F91E2A"/>
    <w:rsid w:val="00F979E9"/>
    <w:rsid w:val="00FA353E"/>
    <w:rsid w:val="00FB39B9"/>
    <w:rsid w:val="00FB4EAF"/>
    <w:rsid w:val="00FB7C2F"/>
    <w:rsid w:val="00FB7DBF"/>
    <w:rsid w:val="00FC6CE2"/>
    <w:rsid w:val="00FD2A7C"/>
    <w:rsid w:val="00FD2AE8"/>
    <w:rsid w:val="00FE2853"/>
    <w:rsid w:val="00FE4F68"/>
    <w:rsid w:val="00FE757C"/>
    <w:rsid w:val="00FF1F77"/>
    <w:rsid w:val="00FF39DB"/>
    <w:rsid w:val="00FF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31A03"/>
  <w15:docId w15:val="{70E15D6B-0432-4923-B3CF-59E497A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7191D"/>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youthaf0part">
    <w:name w:val="youth.af.0.part"/>
    <w:basedOn w:val="Normlny"/>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ny"/>
    <w:rsid w:val="00C7191D"/>
    <w:pPr>
      <w:keepNext/>
      <w:tabs>
        <w:tab w:val="left" w:pos="284"/>
      </w:tabs>
      <w:spacing w:before="60" w:after="60"/>
    </w:pPr>
    <w:rPr>
      <w:rFonts w:ascii="Arial" w:hAnsi="Arial"/>
      <w:noProof/>
    </w:rPr>
  </w:style>
  <w:style w:type="paragraph" w:customStyle="1" w:styleId="youthaf2subtopic">
    <w:name w:val="youth.af.2.subtopic"/>
    <w:basedOn w:val="Normlny"/>
    <w:rsid w:val="00C7191D"/>
    <w:pPr>
      <w:keepNext/>
      <w:tabs>
        <w:tab w:val="left" w:pos="284"/>
      </w:tabs>
      <w:spacing w:before="80" w:after="60"/>
    </w:pPr>
    <w:rPr>
      <w:rFonts w:ascii="Arial" w:hAnsi="Arial"/>
      <w:b/>
      <w:i/>
      <w:noProof/>
    </w:rPr>
  </w:style>
  <w:style w:type="paragraph" w:customStyle="1" w:styleId="youthaftcomment">
    <w:name w:val="youth.af.t.comment"/>
    <w:basedOn w:val="Normlny"/>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textovprepojenie">
    <w:name w:val="Hyperlink"/>
    <w:basedOn w:val="Predvolenpsmoodseku"/>
    <w:rsid w:val="00C7191D"/>
    <w:rPr>
      <w:color w:val="0000FF"/>
      <w:u w:val="single"/>
    </w:rPr>
  </w:style>
  <w:style w:type="paragraph" w:styleId="Textbubliny">
    <w:name w:val="Balloon Text"/>
    <w:basedOn w:val="Normlny"/>
    <w:link w:val="TextbublinyChar"/>
    <w:uiPriority w:val="99"/>
    <w:semiHidden/>
    <w:unhideWhenUsed/>
    <w:rsid w:val="002A26F7"/>
    <w:rPr>
      <w:rFonts w:ascii="Tahoma" w:hAnsi="Tahoma" w:cs="Tahoma"/>
      <w:sz w:val="16"/>
      <w:szCs w:val="16"/>
    </w:rPr>
  </w:style>
  <w:style w:type="character" w:customStyle="1" w:styleId="TextbublinyChar">
    <w:name w:val="Text bubliny Char"/>
    <w:basedOn w:val="Predvolenpsmoodseku"/>
    <w:link w:val="Textbubliny"/>
    <w:uiPriority w:val="99"/>
    <w:semiHidden/>
    <w:rsid w:val="002A26F7"/>
    <w:rPr>
      <w:rFonts w:ascii="Tahoma" w:eastAsia="Times New Roman" w:hAnsi="Tahoma" w:cs="Tahoma"/>
      <w:sz w:val="16"/>
      <w:szCs w:val="16"/>
    </w:rPr>
  </w:style>
  <w:style w:type="paragraph" w:styleId="Textpoznmkypodiarou">
    <w:name w:val="footnote text"/>
    <w:basedOn w:val="Normlny"/>
    <w:link w:val="TextpoznmkypodiarouChar"/>
    <w:uiPriority w:val="99"/>
    <w:semiHidden/>
    <w:rsid w:val="00E81594"/>
    <w:pPr>
      <w:widowControl w:val="0"/>
      <w:autoSpaceDE w:val="0"/>
      <w:autoSpaceDN w:val="0"/>
      <w:adjustRightInd w:val="0"/>
    </w:pPr>
    <w:rPr>
      <w:lang w:eastAsia="en-GB"/>
    </w:rPr>
  </w:style>
  <w:style w:type="character" w:customStyle="1" w:styleId="TextpoznmkypodiarouChar">
    <w:name w:val="Text poznámky pod čiarou Char"/>
    <w:basedOn w:val="Predvolenpsmoodseku"/>
    <w:link w:val="Textpoznmkypodiarou"/>
    <w:uiPriority w:val="99"/>
    <w:semiHidden/>
    <w:rsid w:val="00E81594"/>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rsid w:val="00E81594"/>
    <w:rPr>
      <w:rFonts w:cs="Times New Roman"/>
      <w:vertAlign w:val="superscript"/>
    </w:rPr>
  </w:style>
  <w:style w:type="paragraph" w:styleId="Normlnywebov">
    <w:name w:val="Normal (Web)"/>
    <w:basedOn w:val="Normlny"/>
    <w:uiPriority w:val="99"/>
    <w:rsid w:val="00E81594"/>
    <w:pPr>
      <w:spacing w:before="100" w:beforeAutospacing="1" w:after="100" w:afterAutospacing="1"/>
    </w:pPr>
    <w:rPr>
      <w:sz w:val="24"/>
      <w:szCs w:val="24"/>
      <w:lang w:eastAsia="en-GB"/>
    </w:rPr>
  </w:style>
  <w:style w:type="character" w:styleId="Vrazn">
    <w:name w:val="Strong"/>
    <w:basedOn w:val="Predvolenpsmoodseku"/>
    <w:uiPriority w:val="22"/>
    <w:qFormat/>
    <w:rsid w:val="00E81594"/>
    <w:rPr>
      <w:rFonts w:cs="Times New Roman"/>
      <w:b/>
      <w:bCs/>
    </w:rPr>
  </w:style>
  <w:style w:type="character" w:styleId="PouitHypertextovPrepojenie">
    <w:name w:val="FollowedHyperlink"/>
    <w:basedOn w:val="Predvolenpsmoodseku"/>
    <w:uiPriority w:val="99"/>
    <w:semiHidden/>
    <w:unhideWhenUsed/>
    <w:rsid w:val="00770CEA"/>
    <w:rPr>
      <w:color w:val="800080" w:themeColor="followedHyperlink"/>
      <w:u w:val="single"/>
    </w:rPr>
  </w:style>
  <w:style w:type="paragraph" w:styleId="Odsekzoznamu">
    <w:name w:val="List Paragraph"/>
    <w:basedOn w:val="Normlny"/>
    <w:uiPriority w:val="34"/>
    <w:qFormat/>
    <w:rsid w:val="00D23B40"/>
    <w:pPr>
      <w:ind w:left="720"/>
      <w:contextualSpacing/>
    </w:pPr>
  </w:style>
  <w:style w:type="paragraph" w:styleId="Hlavika">
    <w:name w:val="header"/>
    <w:basedOn w:val="Normlny"/>
    <w:link w:val="HlavikaChar"/>
    <w:uiPriority w:val="99"/>
    <w:unhideWhenUsed/>
    <w:rsid w:val="00610103"/>
    <w:pPr>
      <w:tabs>
        <w:tab w:val="center" w:pos="4513"/>
        <w:tab w:val="right" w:pos="9026"/>
      </w:tabs>
    </w:pPr>
  </w:style>
  <w:style w:type="character" w:customStyle="1" w:styleId="HlavikaChar">
    <w:name w:val="Hlavička Char"/>
    <w:basedOn w:val="Predvolenpsmoodseku"/>
    <w:link w:val="Hlavika"/>
    <w:uiPriority w:val="99"/>
    <w:rsid w:val="00610103"/>
    <w:rPr>
      <w:rFonts w:ascii="Times New Roman" w:eastAsia="Times New Roman" w:hAnsi="Times New Roman" w:cs="Times New Roman"/>
      <w:sz w:val="20"/>
      <w:szCs w:val="20"/>
    </w:rPr>
  </w:style>
  <w:style w:type="paragraph" w:styleId="Pta">
    <w:name w:val="footer"/>
    <w:basedOn w:val="Normlny"/>
    <w:link w:val="PtaChar"/>
    <w:uiPriority w:val="99"/>
    <w:unhideWhenUsed/>
    <w:rsid w:val="00610103"/>
    <w:pPr>
      <w:tabs>
        <w:tab w:val="center" w:pos="4513"/>
        <w:tab w:val="right" w:pos="9026"/>
      </w:tabs>
    </w:pPr>
  </w:style>
  <w:style w:type="character" w:customStyle="1" w:styleId="PtaChar">
    <w:name w:val="Päta Char"/>
    <w:basedOn w:val="Predvolenpsmoodseku"/>
    <w:link w:val="Pt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Predvolenpsmoodseku"/>
    <w:rsid w:val="00927012"/>
  </w:style>
  <w:style w:type="character" w:customStyle="1" w:styleId="hps">
    <w:name w:val="hps"/>
    <w:basedOn w:val="Predvolenpsmoodseku"/>
    <w:rsid w:val="00927012"/>
  </w:style>
  <w:style w:type="paragraph" w:styleId="Bezriadkovania">
    <w:name w:val="No Spacing"/>
    <w:uiPriority w:val="1"/>
    <w:qFormat/>
    <w:rsid w:val="003636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655886460">
      <w:bodyDiv w:val="1"/>
      <w:marLeft w:val="0"/>
      <w:marRight w:val="0"/>
      <w:marTop w:val="0"/>
      <w:marBottom w:val="0"/>
      <w:divBdr>
        <w:top w:val="none" w:sz="0" w:space="0" w:color="auto"/>
        <w:left w:val="none" w:sz="0" w:space="0" w:color="auto"/>
        <w:bottom w:val="none" w:sz="0" w:space="0" w:color="auto"/>
        <w:right w:val="none" w:sz="0" w:space="0" w:color="auto"/>
      </w:divBdr>
      <w:divsChild>
        <w:div w:id="459568858">
          <w:marLeft w:val="0"/>
          <w:marRight w:val="0"/>
          <w:marTop w:val="0"/>
          <w:marBottom w:val="0"/>
          <w:divBdr>
            <w:top w:val="none" w:sz="0" w:space="0" w:color="auto"/>
            <w:left w:val="none" w:sz="0" w:space="0" w:color="auto"/>
            <w:bottom w:val="none" w:sz="0" w:space="0" w:color="auto"/>
            <w:right w:val="none" w:sz="0" w:space="0" w:color="auto"/>
          </w:divBdr>
          <w:divsChild>
            <w:div w:id="2028286793">
              <w:marLeft w:val="0"/>
              <w:marRight w:val="0"/>
              <w:marTop w:val="0"/>
              <w:marBottom w:val="0"/>
              <w:divBdr>
                <w:top w:val="none" w:sz="0" w:space="0" w:color="auto"/>
                <w:left w:val="none" w:sz="0" w:space="0" w:color="auto"/>
                <w:bottom w:val="none" w:sz="0" w:space="0" w:color="auto"/>
                <w:right w:val="none" w:sz="0" w:space="0" w:color="auto"/>
              </w:divBdr>
              <w:divsChild>
                <w:div w:id="415251840">
                  <w:marLeft w:val="0"/>
                  <w:marRight w:val="0"/>
                  <w:marTop w:val="0"/>
                  <w:marBottom w:val="0"/>
                  <w:divBdr>
                    <w:top w:val="none" w:sz="0" w:space="0" w:color="auto"/>
                    <w:left w:val="none" w:sz="0" w:space="0" w:color="auto"/>
                    <w:bottom w:val="none" w:sz="0" w:space="0" w:color="auto"/>
                    <w:right w:val="none" w:sz="0" w:space="0" w:color="auto"/>
                  </w:divBdr>
                  <w:divsChild>
                    <w:div w:id="1802765209">
                      <w:marLeft w:val="0"/>
                      <w:marRight w:val="0"/>
                      <w:marTop w:val="0"/>
                      <w:marBottom w:val="0"/>
                      <w:divBdr>
                        <w:top w:val="none" w:sz="0" w:space="0" w:color="auto"/>
                        <w:left w:val="none" w:sz="0" w:space="0" w:color="auto"/>
                        <w:bottom w:val="none" w:sz="0" w:space="0" w:color="auto"/>
                        <w:right w:val="none" w:sz="0" w:space="0" w:color="auto"/>
                      </w:divBdr>
                      <w:divsChild>
                        <w:div w:id="582879739">
                          <w:marLeft w:val="0"/>
                          <w:marRight w:val="0"/>
                          <w:marTop w:val="0"/>
                          <w:marBottom w:val="0"/>
                          <w:divBdr>
                            <w:top w:val="none" w:sz="0" w:space="0" w:color="auto"/>
                            <w:left w:val="none" w:sz="0" w:space="0" w:color="auto"/>
                            <w:bottom w:val="none" w:sz="0" w:space="0" w:color="auto"/>
                            <w:right w:val="none" w:sz="0" w:space="0" w:color="auto"/>
                          </w:divBdr>
                          <w:divsChild>
                            <w:div w:id="1357463354">
                              <w:marLeft w:val="0"/>
                              <w:marRight w:val="0"/>
                              <w:marTop w:val="0"/>
                              <w:marBottom w:val="0"/>
                              <w:divBdr>
                                <w:top w:val="none" w:sz="0" w:space="0" w:color="auto"/>
                                <w:left w:val="none" w:sz="0" w:space="0" w:color="auto"/>
                                <w:bottom w:val="none" w:sz="0" w:space="0" w:color="auto"/>
                                <w:right w:val="none" w:sz="0" w:space="0" w:color="auto"/>
                              </w:divBdr>
                              <w:divsChild>
                                <w:div w:id="1205797640">
                                  <w:marLeft w:val="0"/>
                                  <w:marRight w:val="0"/>
                                  <w:marTop w:val="0"/>
                                  <w:marBottom w:val="0"/>
                                  <w:divBdr>
                                    <w:top w:val="none" w:sz="0" w:space="0" w:color="auto"/>
                                    <w:left w:val="none" w:sz="0" w:space="0" w:color="auto"/>
                                    <w:bottom w:val="none" w:sz="0" w:space="0" w:color="auto"/>
                                    <w:right w:val="none" w:sz="0" w:space="0" w:color="auto"/>
                                  </w:divBdr>
                                  <w:divsChild>
                                    <w:div w:id="2009169557">
                                      <w:marLeft w:val="0"/>
                                      <w:marRight w:val="0"/>
                                      <w:marTop w:val="0"/>
                                      <w:marBottom w:val="0"/>
                                      <w:divBdr>
                                        <w:top w:val="none" w:sz="0" w:space="0" w:color="auto"/>
                                        <w:left w:val="none" w:sz="0" w:space="0" w:color="auto"/>
                                        <w:bottom w:val="none" w:sz="0" w:space="0" w:color="auto"/>
                                        <w:right w:val="none" w:sz="0" w:space="0" w:color="auto"/>
                                      </w:divBdr>
                                      <w:divsChild>
                                        <w:div w:id="1304849862">
                                          <w:marLeft w:val="0"/>
                                          <w:marRight w:val="0"/>
                                          <w:marTop w:val="0"/>
                                          <w:marBottom w:val="0"/>
                                          <w:divBdr>
                                            <w:top w:val="none" w:sz="0" w:space="0" w:color="auto"/>
                                            <w:left w:val="none" w:sz="0" w:space="0" w:color="auto"/>
                                            <w:bottom w:val="none" w:sz="0" w:space="0" w:color="auto"/>
                                            <w:right w:val="none" w:sz="0" w:space="0" w:color="auto"/>
                                          </w:divBdr>
                                          <w:divsChild>
                                            <w:div w:id="1021393896">
                                              <w:marLeft w:val="0"/>
                                              <w:marRight w:val="0"/>
                                              <w:marTop w:val="0"/>
                                              <w:marBottom w:val="0"/>
                                              <w:divBdr>
                                                <w:top w:val="single" w:sz="6" w:space="0" w:color="F5F5F5"/>
                                                <w:left w:val="single" w:sz="6" w:space="0" w:color="F5F5F5"/>
                                                <w:bottom w:val="single" w:sz="6" w:space="0" w:color="F5F5F5"/>
                                                <w:right w:val="single" w:sz="6" w:space="0" w:color="F5F5F5"/>
                                              </w:divBdr>
                                              <w:divsChild>
                                                <w:div w:id="141388407">
                                                  <w:marLeft w:val="0"/>
                                                  <w:marRight w:val="0"/>
                                                  <w:marTop w:val="0"/>
                                                  <w:marBottom w:val="0"/>
                                                  <w:divBdr>
                                                    <w:top w:val="none" w:sz="0" w:space="0" w:color="auto"/>
                                                    <w:left w:val="none" w:sz="0" w:space="0" w:color="auto"/>
                                                    <w:bottom w:val="none" w:sz="0" w:space="0" w:color="auto"/>
                                                    <w:right w:val="none" w:sz="0" w:space="0" w:color="auto"/>
                                                  </w:divBdr>
                                                  <w:divsChild>
                                                    <w:div w:id="1045645697">
                                                      <w:marLeft w:val="0"/>
                                                      <w:marRight w:val="0"/>
                                                      <w:marTop w:val="0"/>
                                                      <w:marBottom w:val="0"/>
                                                      <w:divBdr>
                                                        <w:top w:val="none" w:sz="0" w:space="0" w:color="auto"/>
                                                        <w:left w:val="none" w:sz="0" w:space="0" w:color="auto"/>
                                                        <w:bottom w:val="none" w:sz="0" w:space="0" w:color="auto"/>
                                                        <w:right w:val="none" w:sz="0" w:space="0" w:color="auto"/>
                                                      </w:divBdr>
                                                    </w:div>
                                                  </w:divsChild>
                                                </w:div>
                                                <w:div w:id="354230192">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49295329">
                                                          <w:marLeft w:val="0"/>
                                                          <w:marRight w:val="0"/>
                                                          <w:marTop w:val="0"/>
                                                          <w:marBottom w:val="0"/>
                                                          <w:divBdr>
                                                            <w:top w:val="none" w:sz="0" w:space="0" w:color="auto"/>
                                                            <w:left w:val="none" w:sz="0" w:space="0" w:color="auto"/>
                                                            <w:bottom w:val="none" w:sz="0" w:space="0" w:color="auto"/>
                                                            <w:right w:val="none" w:sz="0" w:space="0" w:color="auto"/>
                                                          </w:divBdr>
                                                        </w:div>
                                                      </w:divsChild>
                                                    </w:div>
                                                    <w:div w:id="1937059226">
                                                      <w:marLeft w:val="0"/>
                                                      <w:marRight w:val="0"/>
                                                      <w:marTop w:val="0"/>
                                                      <w:marBottom w:val="0"/>
                                                      <w:divBdr>
                                                        <w:top w:val="none" w:sz="0" w:space="0" w:color="auto"/>
                                                        <w:left w:val="none" w:sz="0" w:space="0" w:color="auto"/>
                                                        <w:bottom w:val="none" w:sz="0" w:space="0" w:color="auto"/>
                                                        <w:right w:val="none" w:sz="0" w:space="0" w:color="auto"/>
                                                      </w:divBdr>
                                                      <w:divsChild>
                                                        <w:div w:id="67446104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82C8-D2BA-43AC-BB46-74FAC9A2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996</Words>
  <Characters>5678</Characters>
  <Application>Microsoft Office Word</Application>
  <DocSecurity>0</DocSecurity>
  <Lines>47</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 - EACEA</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mondicl</dc:creator>
  <cp:lastModifiedBy>Zelmira Gerova</cp:lastModifiedBy>
  <cp:revision>10</cp:revision>
  <cp:lastPrinted>2014-09-30T09:42:00Z</cp:lastPrinted>
  <dcterms:created xsi:type="dcterms:W3CDTF">2014-09-29T13:03:00Z</dcterms:created>
  <dcterms:modified xsi:type="dcterms:W3CDTF">2019-10-30T11:10:00Z</dcterms:modified>
</cp:coreProperties>
</file>